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1A" w:rsidRPr="00FC2098" w:rsidRDefault="00FC2098" w:rsidP="00FC2098">
      <w:pPr>
        <w:pStyle w:val="a3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A4001A" w:rsidRPr="00FC2098">
        <w:rPr>
          <w:rFonts w:ascii="Arial" w:hAnsi="Arial" w:cs="Arial"/>
          <w:b/>
          <w:sz w:val="22"/>
          <w:szCs w:val="22"/>
        </w:rPr>
        <w:t>РАЗДЕЛ II. КАРТА ГРАДОСТРОИТЕЛЬНОГО ЗОНИРОВАНИЯ СЕЛЬСКОГО ПОСЕЛЕНИЯ СЕМИЛЕТОВСКИЙ СЕЛЬСОВЕТ МР ДЮРТЮЛИНСКИЙ РАЙОН РЕСПУБЛИКИ БАШКОРТОСТАН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A4001A" w:rsidRPr="00FC2098" w:rsidRDefault="00A4001A" w:rsidP="00FC2098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FC2098">
        <w:rPr>
          <w:rFonts w:ascii="Arial" w:hAnsi="Arial" w:cs="Arial"/>
          <w:b/>
          <w:sz w:val="22"/>
          <w:szCs w:val="22"/>
        </w:rPr>
        <w:t>Глава 1</w:t>
      </w:r>
      <w:r w:rsidR="00A736C1">
        <w:rPr>
          <w:rFonts w:ascii="Arial" w:hAnsi="Arial" w:cs="Arial"/>
          <w:b/>
          <w:sz w:val="22"/>
          <w:szCs w:val="22"/>
        </w:rPr>
        <w:t>2</w:t>
      </w:r>
      <w:r w:rsidRPr="00FC2098">
        <w:rPr>
          <w:rFonts w:ascii="Arial" w:hAnsi="Arial" w:cs="Arial"/>
          <w:b/>
          <w:sz w:val="22"/>
          <w:szCs w:val="22"/>
        </w:rPr>
        <w:t xml:space="preserve">. Виды и состав территориальных зон 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A4001A" w:rsidRPr="00FC2098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bookmarkStart w:id="0" w:name="r59"/>
      <w:bookmarkEnd w:id="0"/>
      <w:r w:rsidRPr="00FC2098">
        <w:rPr>
          <w:rFonts w:ascii="Arial" w:hAnsi="Arial" w:cs="Arial"/>
          <w:sz w:val="22"/>
          <w:szCs w:val="22"/>
        </w:rPr>
        <w:t>В результате градостроительного зонирования в соответствии с Градостроительным кодексом РФ на территории сельского поселения Семилетовский сельсовет МР Дюртюлинский район</w:t>
      </w:r>
      <w:r w:rsidRPr="00FC2098">
        <w:rPr>
          <w:rFonts w:ascii="Arial" w:eastAsia="Arial CYR" w:hAnsi="Arial" w:cs="Arial"/>
          <w:bCs/>
          <w:sz w:val="22"/>
          <w:szCs w:val="22"/>
        </w:rPr>
        <w:t xml:space="preserve"> Республики Башкортостан</w:t>
      </w:r>
      <w:r w:rsidRPr="00FC2098">
        <w:rPr>
          <w:rFonts w:ascii="Arial" w:hAnsi="Arial" w:cs="Arial"/>
          <w:sz w:val="22"/>
          <w:szCs w:val="22"/>
        </w:rPr>
        <w:t xml:space="preserve"> установлены следующие территориальные зоны: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A4001A" w:rsidRPr="00FC2098" w:rsidRDefault="00A4001A" w:rsidP="00FC2098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FC2098">
        <w:rPr>
          <w:rFonts w:ascii="Arial" w:hAnsi="Arial" w:cs="Arial"/>
          <w:b/>
          <w:sz w:val="22"/>
          <w:szCs w:val="22"/>
        </w:rPr>
        <w:t>1. Жилые зоны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 xml:space="preserve">В состав жилых зон </w:t>
      </w:r>
      <w:proofErr w:type="gramStart"/>
      <w:r w:rsidRPr="00FC2098">
        <w:rPr>
          <w:rFonts w:ascii="Arial" w:hAnsi="Arial" w:cs="Arial"/>
          <w:sz w:val="22"/>
          <w:szCs w:val="22"/>
        </w:rPr>
        <w:t>включены</w:t>
      </w:r>
      <w:proofErr w:type="gramEnd"/>
      <w:r w:rsidRPr="00FC2098">
        <w:rPr>
          <w:rFonts w:ascii="Arial" w:hAnsi="Arial" w:cs="Arial"/>
          <w:sz w:val="22"/>
          <w:szCs w:val="22"/>
        </w:rPr>
        <w:t xml:space="preserve">: 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>зона «</w:t>
      </w:r>
      <w:r w:rsidRPr="00FC2098">
        <w:rPr>
          <w:rFonts w:ascii="Arial" w:hAnsi="Arial" w:cs="Arial"/>
          <w:b/>
          <w:sz w:val="22"/>
          <w:szCs w:val="22"/>
        </w:rPr>
        <w:t>Ж-1»</w:t>
      </w:r>
      <w:r w:rsidRPr="00FC2098">
        <w:rPr>
          <w:rFonts w:ascii="Arial" w:hAnsi="Arial" w:cs="Arial"/>
          <w:sz w:val="22"/>
          <w:szCs w:val="22"/>
        </w:rPr>
        <w:t xml:space="preserve"> –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</w:t>
      </w:r>
      <w:smartTag w:uri="urn:schemas-microsoft-com:office:smarttags" w:element="metricconverter">
        <w:smartTagPr>
          <w:attr w:name="ProductID" w:val="0.1 га"/>
        </w:smartTagPr>
        <w:r w:rsidRPr="00FC2098">
          <w:rPr>
            <w:rFonts w:ascii="Arial" w:hAnsi="Arial" w:cs="Arial"/>
            <w:sz w:val="22"/>
            <w:szCs w:val="22"/>
          </w:rPr>
          <w:t>0.1 га</w:t>
        </w:r>
      </w:smartTag>
      <w:r w:rsidRPr="00FC2098">
        <w:rPr>
          <w:rFonts w:ascii="Arial" w:hAnsi="Arial" w:cs="Arial"/>
          <w:sz w:val="22"/>
          <w:szCs w:val="22"/>
        </w:rPr>
        <w:t>;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>зона  «</w:t>
      </w:r>
      <w:r w:rsidRPr="00FC2098">
        <w:rPr>
          <w:rFonts w:ascii="Arial" w:hAnsi="Arial" w:cs="Arial"/>
          <w:b/>
          <w:sz w:val="22"/>
          <w:szCs w:val="22"/>
        </w:rPr>
        <w:t>Ж-2»</w:t>
      </w:r>
      <w:r w:rsidRPr="00FC2098">
        <w:rPr>
          <w:rFonts w:ascii="Arial" w:hAnsi="Arial" w:cs="Arial"/>
          <w:sz w:val="22"/>
          <w:szCs w:val="22"/>
        </w:rPr>
        <w:t xml:space="preserve"> - зона средне этажной жилой застройки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>зона  «</w:t>
      </w:r>
      <w:r w:rsidRPr="00FC2098">
        <w:rPr>
          <w:rFonts w:ascii="Arial" w:hAnsi="Arial" w:cs="Arial"/>
          <w:b/>
          <w:sz w:val="22"/>
          <w:szCs w:val="22"/>
        </w:rPr>
        <w:t>Ж-3»</w:t>
      </w:r>
      <w:r w:rsidRPr="00FC2098">
        <w:rPr>
          <w:rFonts w:ascii="Arial" w:hAnsi="Arial" w:cs="Arial"/>
          <w:sz w:val="22"/>
          <w:szCs w:val="22"/>
        </w:rPr>
        <w:t xml:space="preserve"> - зона проектируемой усадебной застройки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>зона  «</w:t>
      </w:r>
      <w:r w:rsidRPr="00FC2098">
        <w:rPr>
          <w:rFonts w:ascii="Arial" w:hAnsi="Arial" w:cs="Arial"/>
          <w:b/>
          <w:sz w:val="22"/>
          <w:szCs w:val="22"/>
        </w:rPr>
        <w:t>Ж-4»</w:t>
      </w:r>
      <w:r w:rsidRPr="00FC2098">
        <w:rPr>
          <w:rFonts w:ascii="Arial" w:hAnsi="Arial" w:cs="Arial"/>
          <w:sz w:val="22"/>
          <w:szCs w:val="22"/>
        </w:rPr>
        <w:t xml:space="preserve"> - зона проектируемой средне этажной жилой застройки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>зона  «</w:t>
      </w:r>
      <w:r w:rsidRPr="00FC2098">
        <w:rPr>
          <w:rFonts w:ascii="Arial" w:hAnsi="Arial" w:cs="Arial"/>
          <w:b/>
          <w:sz w:val="22"/>
          <w:szCs w:val="22"/>
        </w:rPr>
        <w:t>Ж-5»</w:t>
      </w:r>
      <w:r w:rsidRPr="00FC2098">
        <w:rPr>
          <w:rFonts w:ascii="Arial" w:hAnsi="Arial" w:cs="Arial"/>
          <w:sz w:val="22"/>
          <w:szCs w:val="22"/>
        </w:rPr>
        <w:t xml:space="preserve"> - зона блокированной жилой застройки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A4001A" w:rsidRPr="00FC2098" w:rsidRDefault="00A4001A" w:rsidP="00FC2098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FC2098">
        <w:rPr>
          <w:rFonts w:ascii="Arial" w:hAnsi="Arial" w:cs="Arial"/>
          <w:b/>
          <w:sz w:val="22"/>
          <w:szCs w:val="22"/>
        </w:rPr>
        <w:t>2. Общественно-деловые зоны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b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 xml:space="preserve">В состав общественно-деловых зон </w:t>
      </w:r>
      <w:proofErr w:type="gramStart"/>
      <w:r w:rsidRPr="00FC2098">
        <w:rPr>
          <w:rFonts w:ascii="Arial" w:hAnsi="Arial" w:cs="Arial"/>
          <w:sz w:val="22"/>
          <w:szCs w:val="22"/>
        </w:rPr>
        <w:t>включены</w:t>
      </w:r>
      <w:proofErr w:type="gramEnd"/>
      <w:r w:rsidRPr="00FC2098">
        <w:rPr>
          <w:rFonts w:ascii="Arial" w:hAnsi="Arial" w:cs="Arial"/>
          <w:sz w:val="22"/>
          <w:szCs w:val="22"/>
        </w:rPr>
        <w:t>: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 xml:space="preserve">зона </w:t>
      </w:r>
      <w:r w:rsidR="00726236">
        <w:rPr>
          <w:rFonts w:ascii="Arial" w:hAnsi="Arial" w:cs="Arial"/>
          <w:sz w:val="22"/>
          <w:szCs w:val="22"/>
        </w:rPr>
        <w:t xml:space="preserve">   </w:t>
      </w:r>
      <w:r w:rsidRPr="00FC2098">
        <w:rPr>
          <w:rFonts w:ascii="Arial" w:hAnsi="Arial" w:cs="Arial"/>
          <w:sz w:val="22"/>
          <w:szCs w:val="22"/>
        </w:rPr>
        <w:t>«</w:t>
      </w:r>
      <w:r w:rsidRPr="00FC2098">
        <w:rPr>
          <w:rFonts w:ascii="Arial" w:hAnsi="Arial" w:cs="Arial"/>
          <w:b/>
          <w:sz w:val="22"/>
          <w:szCs w:val="22"/>
        </w:rPr>
        <w:t>ОД-1»</w:t>
      </w:r>
      <w:r w:rsidRPr="00FC2098">
        <w:rPr>
          <w:rFonts w:ascii="Arial" w:hAnsi="Arial" w:cs="Arial"/>
          <w:sz w:val="22"/>
          <w:szCs w:val="22"/>
        </w:rPr>
        <w:t xml:space="preserve"> - для общественной, деловой застройки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A4001A" w:rsidRPr="00FC2098" w:rsidRDefault="00A4001A" w:rsidP="00FC2098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FC2098">
        <w:rPr>
          <w:rFonts w:ascii="Arial" w:hAnsi="Arial" w:cs="Arial"/>
          <w:b/>
          <w:sz w:val="22"/>
          <w:szCs w:val="22"/>
        </w:rPr>
        <w:t>3. Производственные зоны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>Зона «</w:t>
      </w:r>
      <w:r w:rsidRPr="00FC2098">
        <w:rPr>
          <w:rFonts w:ascii="Arial" w:hAnsi="Arial" w:cs="Arial"/>
          <w:b/>
          <w:sz w:val="22"/>
          <w:szCs w:val="22"/>
        </w:rPr>
        <w:t>П»</w:t>
      </w:r>
      <w:r w:rsidRPr="00FC2098">
        <w:rPr>
          <w:rFonts w:ascii="Arial" w:hAnsi="Arial" w:cs="Arial"/>
          <w:sz w:val="22"/>
          <w:szCs w:val="22"/>
        </w:rPr>
        <w:t xml:space="preserve"> – зона производственного и коммунального назначения;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A4001A" w:rsidRPr="00FC2098" w:rsidRDefault="00A4001A" w:rsidP="00FC2098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b/>
          <w:sz w:val="22"/>
          <w:szCs w:val="22"/>
        </w:rPr>
        <w:t>4.</w:t>
      </w:r>
      <w:r w:rsidRPr="00FC2098">
        <w:rPr>
          <w:rFonts w:ascii="Arial" w:hAnsi="Arial" w:cs="Arial"/>
          <w:sz w:val="22"/>
          <w:szCs w:val="22"/>
        </w:rPr>
        <w:t xml:space="preserve"> </w:t>
      </w:r>
      <w:r w:rsidRPr="00FC2098">
        <w:rPr>
          <w:rFonts w:ascii="Arial" w:hAnsi="Arial" w:cs="Arial"/>
          <w:b/>
          <w:sz w:val="22"/>
          <w:szCs w:val="22"/>
        </w:rPr>
        <w:t>Рекреационные зоны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b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 xml:space="preserve">В состав  рекреационных зон </w:t>
      </w:r>
      <w:proofErr w:type="gramStart"/>
      <w:r w:rsidRPr="00FC2098">
        <w:rPr>
          <w:rFonts w:ascii="Arial" w:hAnsi="Arial" w:cs="Arial"/>
          <w:sz w:val="22"/>
          <w:szCs w:val="22"/>
        </w:rPr>
        <w:t>включены</w:t>
      </w:r>
      <w:proofErr w:type="gramEnd"/>
      <w:r w:rsidRPr="00FC2098">
        <w:rPr>
          <w:rFonts w:ascii="Arial" w:hAnsi="Arial" w:cs="Arial"/>
          <w:sz w:val="22"/>
          <w:szCs w:val="22"/>
        </w:rPr>
        <w:t>: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>зона  «</w:t>
      </w:r>
      <w:r w:rsidRPr="00FC2098">
        <w:rPr>
          <w:rFonts w:ascii="Arial" w:hAnsi="Arial" w:cs="Arial"/>
          <w:b/>
          <w:sz w:val="22"/>
          <w:szCs w:val="22"/>
        </w:rPr>
        <w:t>Р-1»</w:t>
      </w:r>
      <w:r w:rsidRPr="00FC2098">
        <w:rPr>
          <w:rFonts w:ascii="Arial" w:hAnsi="Arial" w:cs="Arial"/>
          <w:sz w:val="22"/>
          <w:szCs w:val="22"/>
        </w:rPr>
        <w:t xml:space="preserve"> - для зеленых насаждений общего пользования и объектов активного отдыха;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>зона   «</w:t>
      </w:r>
      <w:r w:rsidRPr="00FC2098">
        <w:rPr>
          <w:rFonts w:ascii="Arial" w:hAnsi="Arial" w:cs="Arial"/>
          <w:b/>
          <w:sz w:val="22"/>
          <w:szCs w:val="22"/>
        </w:rPr>
        <w:t>Р-2</w:t>
      </w:r>
      <w:r w:rsidRPr="00FC2098">
        <w:rPr>
          <w:rFonts w:ascii="Arial" w:hAnsi="Arial" w:cs="Arial"/>
          <w:sz w:val="22"/>
          <w:szCs w:val="22"/>
        </w:rPr>
        <w:t>»– зона лесов, кустарника включая пастбища и их границ;</w:t>
      </w:r>
    </w:p>
    <w:p w:rsidR="00A4001A" w:rsidRPr="00FC2098" w:rsidRDefault="00A4001A" w:rsidP="00FC2098">
      <w:pPr>
        <w:ind w:firstLineChars="236" w:firstLine="519"/>
        <w:jc w:val="both"/>
        <w:rPr>
          <w:rFonts w:ascii="Arial" w:hAnsi="Arial"/>
          <w:sz w:val="22"/>
          <w:szCs w:val="22"/>
        </w:rPr>
      </w:pPr>
      <w:r w:rsidRPr="00FC2098">
        <w:rPr>
          <w:rFonts w:ascii="Arial" w:hAnsi="Arial"/>
          <w:sz w:val="22"/>
          <w:szCs w:val="22"/>
        </w:rPr>
        <w:t>зона</w:t>
      </w:r>
      <w:r w:rsidRPr="00FC2098">
        <w:rPr>
          <w:rFonts w:ascii="Arial" w:hAnsi="Arial"/>
          <w:b/>
          <w:sz w:val="22"/>
          <w:szCs w:val="22"/>
        </w:rPr>
        <w:t xml:space="preserve">   «Р-3»</w:t>
      </w:r>
      <w:r w:rsidRPr="00FC2098">
        <w:rPr>
          <w:rFonts w:ascii="Arial" w:hAnsi="Arial"/>
          <w:sz w:val="22"/>
          <w:szCs w:val="22"/>
        </w:rPr>
        <w:t>– зона фруктово-ягодного сада;</w:t>
      </w:r>
    </w:p>
    <w:p w:rsidR="00A4001A" w:rsidRPr="00FC2098" w:rsidRDefault="00A4001A" w:rsidP="00FC2098">
      <w:pPr>
        <w:ind w:firstLineChars="236" w:firstLine="519"/>
        <w:jc w:val="both"/>
        <w:rPr>
          <w:rFonts w:ascii="Arial" w:hAnsi="Arial"/>
          <w:sz w:val="22"/>
          <w:szCs w:val="22"/>
        </w:rPr>
      </w:pPr>
    </w:p>
    <w:p w:rsidR="00A4001A" w:rsidRPr="00FC2098" w:rsidRDefault="00A4001A" w:rsidP="00FC2098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FC2098">
        <w:rPr>
          <w:rFonts w:ascii="Arial" w:hAnsi="Arial" w:cs="Arial"/>
          <w:b/>
          <w:sz w:val="22"/>
          <w:szCs w:val="22"/>
        </w:rPr>
        <w:t>5. Сельскохозяйственные зоны</w:t>
      </w:r>
      <w:proofErr w:type="gramStart"/>
      <w:r w:rsidRPr="00FC2098">
        <w:rPr>
          <w:rFonts w:ascii="Arial" w:hAnsi="Arial" w:cs="Arial"/>
          <w:b/>
          <w:sz w:val="22"/>
          <w:szCs w:val="22"/>
        </w:rPr>
        <w:t xml:space="preserve"> .</w:t>
      </w:r>
      <w:proofErr w:type="gramEnd"/>
    </w:p>
    <w:p w:rsidR="00A4001A" w:rsidRPr="00FC2098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>зона «</w:t>
      </w:r>
      <w:r w:rsidRPr="00FC2098">
        <w:rPr>
          <w:rFonts w:ascii="Arial" w:hAnsi="Arial" w:cs="Arial"/>
          <w:b/>
          <w:sz w:val="22"/>
          <w:szCs w:val="22"/>
        </w:rPr>
        <w:t>СХ»</w:t>
      </w:r>
      <w:r w:rsidRPr="00FC2098">
        <w:rPr>
          <w:rFonts w:ascii="Arial" w:hAnsi="Arial" w:cs="Arial"/>
          <w:sz w:val="22"/>
          <w:szCs w:val="22"/>
        </w:rPr>
        <w:t xml:space="preserve"> - для пассивных видов сельскохозяйственной деятельности (сенокосы, пашни и т.д.).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FC2098">
        <w:rPr>
          <w:rFonts w:ascii="Arial" w:hAnsi="Arial" w:cs="Arial"/>
          <w:b/>
          <w:sz w:val="22"/>
          <w:szCs w:val="22"/>
        </w:rPr>
        <w:t>6. Зоны специального назначения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C2098">
        <w:rPr>
          <w:rFonts w:ascii="Arial" w:hAnsi="Arial" w:cs="Arial"/>
          <w:sz w:val="22"/>
          <w:szCs w:val="22"/>
        </w:rPr>
        <w:t>В состав  зон специального назначения включены:</w:t>
      </w:r>
      <w:proofErr w:type="gramEnd"/>
    </w:p>
    <w:p w:rsidR="00A4001A" w:rsidRPr="00FC2098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>зона «</w:t>
      </w:r>
      <w:r w:rsidRPr="00FC2098">
        <w:rPr>
          <w:rFonts w:ascii="Arial" w:hAnsi="Arial" w:cs="Arial"/>
          <w:b/>
          <w:sz w:val="22"/>
          <w:szCs w:val="22"/>
        </w:rPr>
        <w:t>СП-1»</w:t>
      </w:r>
      <w:r w:rsidRPr="00FC2098">
        <w:rPr>
          <w:rFonts w:ascii="Arial" w:hAnsi="Arial" w:cs="Arial"/>
          <w:sz w:val="22"/>
          <w:szCs w:val="22"/>
        </w:rPr>
        <w:t xml:space="preserve"> -для размещения кладбищ, скотомогильников, объектов размещения отходов потребления и иных объектов;</w:t>
      </w:r>
    </w:p>
    <w:p w:rsidR="00726236" w:rsidRPr="00C87750" w:rsidRDefault="00726236" w:rsidP="00726236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>зона   «</w:t>
      </w:r>
      <w:r w:rsidRPr="00C87750">
        <w:rPr>
          <w:rFonts w:ascii="Arial" w:hAnsi="Arial" w:cs="Arial"/>
          <w:b/>
          <w:sz w:val="22"/>
          <w:szCs w:val="22"/>
        </w:rPr>
        <w:t>СП-2</w:t>
      </w:r>
      <w:r w:rsidRPr="00C87750">
        <w:rPr>
          <w:rFonts w:ascii="Arial" w:hAnsi="Arial" w:cs="Arial"/>
          <w:sz w:val="22"/>
          <w:szCs w:val="22"/>
        </w:rPr>
        <w:t xml:space="preserve">» - зона </w:t>
      </w:r>
      <w:proofErr w:type="spellStart"/>
      <w:r w:rsidRPr="00C87750">
        <w:rPr>
          <w:rFonts w:ascii="Arial" w:hAnsi="Arial" w:cs="Arial"/>
          <w:sz w:val="22"/>
          <w:szCs w:val="22"/>
        </w:rPr>
        <w:t>водоохранного</w:t>
      </w:r>
      <w:proofErr w:type="spellEnd"/>
      <w:r w:rsidRPr="00C87750">
        <w:rPr>
          <w:rFonts w:ascii="Arial" w:hAnsi="Arial" w:cs="Arial"/>
          <w:sz w:val="22"/>
          <w:szCs w:val="22"/>
        </w:rPr>
        <w:t xml:space="preserve"> озеленения;</w:t>
      </w:r>
    </w:p>
    <w:p w:rsidR="00726236" w:rsidRPr="00C87750" w:rsidRDefault="00726236" w:rsidP="00726236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sz w:val="22"/>
          <w:szCs w:val="22"/>
        </w:rPr>
      </w:pPr>
      <w:r w:rsidRPr="00C87750">
        <w:rPr>
          <w:rFonts w:ascii="Arial" w:hAnsi="Arial" w:cs="Arial"/>
          <w:sz w:val="22"/>
          <w:szCs w:val="22"/>
        </w:rPr>
        <w:t xml:space="preserve">зона </w:t>
      </w:r>
      <w:r>
        <w:rPr>
          <w:rFonts w:ascii="Arial" w:hAnsi="Arial" w:cs="Arial"/>
          <w:sz w:val="22"/>
          <w:szCs w:val="22"/>
        </w:rPr>
        <w:t xml:space="preserve">  </w:t>
      </w:r>
      <w:r w:rsidRPr="00C87750">
        <w:rPr>
          <w:rFonts w:ascii="Arial" w:hAnsi="Arial" w:cs="Arial"/>
          <w:sz w:val="22"/>
          <w:szCs w:val="22"/>
        </w:rPr>
        <w:t>«</w:t>
      </w:r>
      <w:r w:rsidRPr="00C87750">
        <w:rPr>
          <w:rFonts w:ascii="Arial" w:hAnsi="Arial" w:cs="Arial"/>
          <w:b/>
          <w:sz w:val="22"/>
          <w:szCs w:val="22"/>
        </w:rPr>
        <w:t>СП-3»</w:t>
      </w:r>
      <w:r w:rsidRPr="00C87750">
        <w:rPr>
          <w:rFonts w:ascii="Arial" w:hAnsi="Arial" w:cs="Arial"/>
          <w:sz w:val="22"/>
          <w:szCs w:val="22"/>
        </w:rPr>
        <w:t>- санитарно-защитная зона, включающая санитарно-защитное озеленение;</w:t>
      </w:r>
    </w:p>
    <w:p w:rsidR="00A4001A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903EFD" w:rsidRPr="00FC2098" w:rsidRDefault="00903EFD" w:rsidP="00726236">
      <w:pPr>
        <w:pStyle w:val="a3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A4001A" w:rsidRPr="00FC2098" w:rsidRDefault="00A4001A" w:rsidP="00FC2098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FC2098">
        <w:rPr>
          <w:rFonts w:ascii="Arial" w:hAnsi="Arial" w:cs="Arial"/>
          <w:b/>
          <w:sz w:val="22"/>
          <w:szCs w:val="22"/>
        </w:rPr>
        <w:t>7. Зоны инженерно-транспортной инфраструктуры</w:t>
      </w:r>
    </w:p>
    <w:p w:rsidR="00A4001A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 xml:space="preserve">зона </w:t>
      </w:r>
      <w:r w:rsidR="0079342B" w:rsidRPr="00FC2098">
        <w:rPr>
          <w:rFonts w:ascii="Arial" w:hAnsi="Arial" w:cs="Arial"/>
          <w:sz w:val="22"/>
          <w:szCs w:val="22"/>
        </w:rPr>
        <w:t>«</w:t>
      </w:r>
      <w:r w:rsidRPr="0079342B">
        <w:rPr>
          <w:rFonts w:ascii="Arial" w:hAnsi="Arial" w:cs="Arial"/>
          <w:b/>
          <w:sz w:val="22"/>
          <w:szCs w:val="22"/>
        </w:rPr>
        <w:t>Т</w:t>
      </w:r>
      <w:r w:rsidR="0079342B" w:rsidRPr="00FC2098">
        <w:rPr>
          <w:rFonts w:ascii="Arial" w:hAnsi="Arial"/>
          <w:b/>
          <w:sz w:val="22"/>
          <w:szCs w:val="22"/>
        </w:rPr>
        <w:t>»</w:t>
      </w:r>
      <w:r w:rsidRPr="00FC2098">
        <w:rPr>
          <w:rFonts w:ascii="Arial" w:hAnsi="Arial" w:cs="Arial"/>
          <w:sz w:val="22"/>
          <w:szCs w:val="22"/>
        </w:rPr>
        <w:t xml:space="preserve"> - для объектов инженерной и транспортной инфраструктуры;</w:t>
      </w:r>
    </w:p>
    <w:p w:rsidR="00A736C1" w:rsidRPr="00FC2098" w:rsidRDefault="00A736C1" w:rsidP="00A736C1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 xml:space="preserve">зона </w:t>
      </w:r>
      <w:r w:rsidR="0079342B" w:rsidRPr="00FC2098">
        <w:rPr>
          <w:rFonts w:ascii="Arial" w:hAnsi="Arial" w:cs="Arial"/>
          <w:sz w:val="22"/>
          <w:szCs w:val="22"/>
        </w:rPr>
        <w:t>«</w:t>
      </w:r>
      <w:r w:rsidRPr="0079342B">
        <w:rPr>
          <w:rFonts w:ascii="Arial" w:hAnsi="Arial" w:cs="Arial"/>
          <w:b/>
          <w:sz w:val="22"/>
          <w:szCs w:val="22"/>
        </w:rPr>
        <w:t>Т-1</w:t>
      </w:r>
      <w:r w:rsidR="0079342B" w:rsidRPr="00FC2098">
        <w:rPr>
          <w:rFonts w:ascii="Arial" w:hAnsi="Arial"/>
          <w:b/>
          <w:sz w:val="22"/>
          <w:szCs w:val="22"/>
        </w:rPr>
        <w:t>»</w:t>
      </w:r>
      <w:r w:rsidRPr="00FC2098">
        <w:rPr>
          <w:rFonts w:ascii="Arial" w:hAnsi="Arial" w:cs="Arial"/>
          <w:sz w:val="22"/>
          <w:szCs w:val="22"/>
        </w:rPr>
        <w:t xml:space="preserve"> - для </w:t>
      </w:r>
      <w:r>
        <w:rPr>
          <w:rFonts w:ascii="Arial" w:hAnsi="Arial" w:cs="Arial"/>
          <w:sz w:val="22"/>
          <w:szCs w:val="22"/>
        </w:rPr>
        <w:t xml:space="preserve">размещения линейных </w:t>
      </w:r>
      <w:r w:rsidRPr="00FC2098">
        <w:rPr>
          <w:rFonts w:ascii="Arial" w:hAnsi="Arial" w:cs="Arial"/>
          <w:sz w:val="22"/>
          <w:szCs w:val="22"/>
        </w:rPr>
        <w:t>объектов инженерной инфраструктуры;</w:t>
      </w:r>
    </w:p>
    <w:p w:rsidR="00A736C1" w:rsidRPr="00FC2098" w:rsidRDefault="00A736C1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A4001A" w:rsidRDefault="00A4001A" w:rsidP="00A4001A">
      <w:pPr>
        <w:pStyle w:val="a3"/>
        <w:spacing w:before="0" w:beforeAutospacing="0" w:after="0"/>
        <w:ind w:firstLineChars="236" w:firstLine="566"/>
        <w:jc w:val="both"/>
        <w:rPr>
          <w:rFonts w:ascii="Arial" w:hAnsi="Arial" w:cs="Arial"/>
        </w:rPr>
      </w:pPr>
    </w:p>
    <w:p w:rsidR="00A4001A" w:rsidRDefault="00A4001A" w:rsidP="00A4001A">
      <w:pPr>
        <w:pStyle w:val="a3"/>
        <w:spacing w:before="0" w:beforeAutospacing="0" w:after="0"/>
        <w:ind w:firstLineChars="236" w:firstLine="569"/>
        <w:jc w:val="both"/>
        <w:rPr>
          <w:rFonts w:ascii="Arial" w:hAnsi="Arial" w:cs="Arial"/>
          <w:b/>
        </w:rPr>
      </w:pPr>
    </w:p>
    <w:p w:rsidR="00FC2098" w:rsidRDefault="00FC2098" w:rsidP="00A4001A">
      <w:pPr>
        <w:pStyle w:val="a3"/>
        <w:spacing w:before="0" w:beforeAutospacing="0" w:after="0"/>
        <w:ind w:firstLineChars="236" w:firstLine="569"/>
        <w:jc w:val="both"/>
        <w:rPr>
          <w:rFonts w:ascii="Arial" w:hAnsi="Arial" w:cs="Arial"/>
          <w:b/>
        </w:rPr>
      </w:pPr>
    </w:p>
    <w:p w:rsidR="00FC2098" w:rsidRDefault="00FC2098" w:rsidP="00A4001A">
      <w:pPr>
        <w:pStyle w:val="a3"/>
        <w:spacing w:before="0" w:beforeAutospacing="0" w:after="0"/>
        <w:ind w:firstLineChars="236" w:firstLine="569"/>
        <w:jc w:val="both"/>
        <w:rPr>
          <w:rFonts w:ascii="Arial" w:hAnsi="Arial" w:cs="Arial"/>
          <w:b/>
        </w:rPr>
      </w:pPr>
    </w:p>
    <w:p w:rsidR="00FC2098" w:rsidRDefault="00FC2098" w:rsidP="00A4001A">
      <w:pPr>
        <w:pStyle w:val="a3"/>
        <w:spacing w:before="0" w:beforeAutospacing="0" w:after="0"/>
        <w:ind w:firstLineChars="236" w:firstLine="569"/>
        <w:jc w:val="both"/>
        <w:rPr>
          <w:rFonts w:ascii="Arial" w:hAnsi="Arial" w:cs="Arial"/>
          <w:b/>
        </w:rPr>
      </w:pPr>
    </w:p>
    <w:p w:rsidR="00FC2098" w:rsidRDefault="00FC2098" w:rsidP="00A4001A">
      <w:pPr>
        <w:pStyle w:val="a3"/>
        <w:spacing w:before="0" w:beforeAutospacing="0" w:after="0"/>
        <w:ind w:firstLineChars="236" w:firstLine="569"/>
        <w:jc w:val="both"/>
        <w:rPr>
          <w:rFonts w:ascii="Arial" w:hAnsi="Arial" w:cs="Arial"/>
          <w:b/>
        </w:rPr>
      </w:pPr>
    </w:p>
    <w:p w:rsidR="00FC2098" w:rsidRDefault="00FC2098" w:rsidP="00A4001A">
      <w:pPr>
        <w:pStyle w:val="a3"/>
        <w:spacing w:before="0" w:beforeAutospacing="0" w:after="0"/>
        <w:ind w:firstLineChars="236" w:firstLine="569"/>
        <w:jc w:val="both"/>
        <w:rPr>
          <w:rFonts w:ascii="Arial" w:hAnsi="Arial" w:cs="Arial"/>
          <w:b/>
        </w:rPr>
      </w:pPr>
    </w:p>
    <w:p w:rsidR="00FC2098" w:rsidRDefault="00FC2098" w:rsidP="00A4001A">
      <w:pPr>
        <w:pStyle w:val="a3"/>
        <w:spacing w:before="0" w:beforeAutospacing="0" w:after="0"/>
        <w:ind w:firstLineChars="236" w:firstLine="569"/>
        <w:jc w:val="both"/>
        <w:rPr>
          <w:rFonts w:ascii="Arial" w:hAnsi="Arial" w:cs="Arial"/>
          <w:b/>
        </w:rPr>
      </w:pPr>
    </w:p>
    <w:p w:rsidR="00A4001A" w:rsidRPr="00FC2098" w:rsidRDefault="00A4001A" w:rsidP="00FC2098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FC2098">
        <w:rPr>
          <w:rFonts w:ascii="Arial" w:hAnsi="Arial" w:cs="Arial"/>
          <w:b/>
          <w:sz w:val="22"/>
          <w:szCs w:val="22"/>
        </w:rPr>
        <w:lastRenderedPageBreak/>
        <w:t>Глава 1</w:t>
      </w:r>
      <w:r w:rsidR="00A736C1">
        <w:rPr>
          <w:rFonts w:ascii="Arial" w:hAnsi="Arial" w:cs="Arial"/>
          <w:b/>
          <w:sz w:val="22"/>
          <w:szCs w:val="22"/>
        </w:rPr>
        <w:t>3</w:t>
      </w:r>
      <w:r w:rsidRPr="00FC2098">
        <w:rPr>
          <w:rFonts w:ascii="Arial" w:hAnsi="Arial" w:cs="Arial"/>
          <w:b/>
          <w:sz w:val="22"/>
          <w:szCs w:val="22"/>
        </w:rPr>
        <w:t xml:space="preserve">. Карта градостроительного зонирования сельского поселения Семилетовский сельсовет в части границ территориальных зон </w:t>
      </w:r>
    </w:p>
    <w:p w:rsidR="00A4001A" w:rsidRPr="00FC2098" w:rsidRDefault="00A4001A" w:rsidP="00FC2098">
      <w:pPr>
        <w:widowControl w:val="0"/>
        <w:suppressAutoHyphens/>
        <w:autoSpaceDE w:val="0"/>
        <w:autoSpaceDN w:val="0"/>
        <w:adjustRightInd w:val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 xml:space="preserve">Карта градостроительного зонирования сельского поселения Семилетовский сельсовет в части границ территориальных зон представлена в виде картографического документа является неотъемлемой частью настоящих Правил. На карте отображены границы территориальных зон, кодовые обозначения территориальных зон и порядковый номер </w:t>
      </w:r>
      <w:proofErr w:type="spellStart"/>
      <w:r w:rsidRPr="00FC2098">
        <w:rPr>
          <w:rFonts w:ascii="Arial" w:hAnsi="Arial" w:cs="Arial"/>
          <w:sz w:val="22"/>
          <w:szCs w:val="22"/>
        </w:rPr>
        <w:t>подзоны</w:t>
      </w:r>
      <w:proofErr w:type="spellEnd"/>
      <w:r w:rsidRPr="00FC2098">
        <w:rPr>
          <w:rFonts w:ascii="Arial" w:hAnsi="Arial" w:cs="Arial"/>
          <w:sz w:val="22"/>
          <w:szCs w:val="22"/>
        </w:rPr>
        <w:t xml:space="preserve">. </w:t>
      </w:r>
    </w:p>
    <w:p w:rsidR="00A4001A" w:rsidRPr="00FC2098" w:rsidRDefault="00A4001A" w:rsidP="00FC2098">
      <w:pPr>
        <w:widowControl w:val="0"/>
        <w:suppressAutoHyphens/>
        <w:autoSpaceDE w:val="0"/>
        <w:autoSpaceDN w:val="0"/>
        <w:adjustRightInd w:val="0"/>
        <w:ind w:firstLineChars="236" w:firstLine="519"/>
        <w:jc w:val="both"/>
        <w:rPr>
          <w:rFonts w:ascii="Arial" w:hAnsi="Arial" w:cs="Arial"/>
          <w:sz w:val="22"/>
          <w:szCs w:val="22"/>
        </w:rPr>
      </w:pPr>
      <w:proofErr w:type="gramStart"/>
      <w:r w:rsidRPr="00FC2098">
        <w:rPr>
          <w:rFonts w:ascii="Arial" w:hAnsi="Arial" w:cs="Arial"/>
          <w:sz w:val="22"/>
          <w:szCs w:val="22"/>
        </w:rPr>
        <w:t xml:space="preserve">Перечень территориальных зон и </w:t>
      </w:r>
      <w:proofErr w:type="spellStart"/>
      <w:r w:rsidRPr="00FC2098">
        <w:rPr>
          <w:rFonts w:ascii="Arial" w:hAnsi="Arial" w:cs="Arial"/>
          <w:sz w:val="22"/>
          <w:szCs w:val="22"/>
        </w:rPr>
        <w:t>подзон</w:t>
      </w:r>
      <w:proofErr w:type="spellEnd"/>
      <w:r w:rsidRPr="00FC2098">
        <w:rPr>
          <w:rFonts w:ascii="Arial" w:hAnsi="Arial" w:cs="Arial"/>
          <w:sz w:val="22"/>
          <w:szCs w:val="22"/>
        </w:rPr>
        <w:t xml:space="preserve">, отображённых на карте градостроительного зонирования содержащий наименования и кодовые обозначения зон (а также </w:t>
      </w:r>
      <w:proofErr w:type="spellStart"/>
      <w:r w:rsidRPr="00FC2098">
        <w:rPr>
          <w:rFonts w:ascii="Arial" w:hAnsi="Arial" w:cs="Arial"/>
          <w:sz w:val="22"/>
          <w:szCs w:val="22"/>
        </w:rPr>
        <w:t>подзон</w:t>
      </w:r>
      <w:proofErr w:type="spellEnd"/>
      <w:r w:rsidRPr="00FC2098">
        <w:rPr>
          <w:rFonts w:ascii="Arial" w:hAnsi="Arial" w:cs="Arial"/>
          <w:sz w:val="22"/>
          <w:szCs w:val="22"/>
        </w:rPr>
        <w:t xml:space="preserve"> в их составе, сгруппированных по видам), и указание целей выделения зон (а также </w:t>
      </w:r>
      <w:proofErr w:type="spellStart"/>
      <w:r w:rsidRPr="00FC2098">
        <w:rPr>
          <w:rFonts w:ascii="Arial" w:hAnsi="Arial" w:cs="Arial"/>
          <w:sz w:val="22"/>
          <w:szCs w:val="22"/>
        </w:rPr>
        <w:t>подзон</w:t>
      </w:r>
      <w:proofErr w:type="spellEnd"/>
      <w:r w:rsidRPr="00FC2098">
        <w:rPr>
          <w:rFonts w:ascii="Arial" w:hAnsi="Arial" w:cs="Arial"/>
          <w:sz w:val="22"/>
          <w:szCs w:val="22"/>
        </w:rPr>
        <w:t xml:space="preserve"> в их составе), приведён в главе 9 раздела II.</w:t>
      </w:r>
      <w:proofErr w:type="gramEnd"/>
    </w:p>
    <w:p w:rsidR="00A4001A" w:rsidRPr="00FC2098" w:rsidRDefault="00A4001A" w:rsidP="00FC2098">
      <w:pPr>
        <w:widowControl w:val="0"/>
        <w:suppressAutoHyphens/>
        <w:autoSpaceDE w:val="0"/>
        <w:autoSpaceDN w:val="0"/>
        <w:adjustRightInd w:val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A4001A" w:rsidRPr="00FC2098" w:rsidRDefault="00A4001A" w:rsidP="00FC2098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FC2098">
        <w:rPr>
          <w:rFonts w:ascii="Arial" w:hAnsi="Arial" w:cs="Arial"/>
          <w:b/>
          <w:sz w:val="22"/>
          <w:szCs w:val="22"/>
        </w:rPr>
        <w:t>Глава 1</w:t>
      </w:r>
      <w:r w:rsidR="00A736C1">
        <w:rPr>
          <w:rFonts w:ascii="Arial" w:hAnsi="Arial" w:cs="Arial"/>
          <w:b/>
          <w:sz w:val="22"/>
          <w:szCs w:val="22"/>
        </w:rPr>
        <w:t>4</w:t>
      </w:r>
      <w:r w:rsidRPr="00FC2098">
        <w:rPr>
          <w:rFonts w:ascii="Arial" w:hAnsi="Arial" w:cs="Arial"/>
          <w:b/>
          <w:sz w:val="22"/>
          <w:szCs w:val="22"/>
        </w:rPr>
        <w:t>. КАРТА ГРАДОСТРОИТЕЛЬНОГО ЗОНИРОВАНИЯ СЕЛЬСКОГО ПОСЕЛЕНИЯ СЕМИЛЕТОВСКИЙ СЕЛЬСОВЕТ МР ДЮРТЮЛИНСКИЙ РАЙОН РЕСПУБЛИКИ БАШКОРТОСТАН В ЧАСТИ ГРАНИЦ ЗОН С ОСОБЫМИ УСЛОВИЯМИ ИСПОЛЬЗОВАНИЯ ТЕРРИТОРИЙ ПО САНИТАРНО-ГИГИЕНИЧЕСКИМ И ПРИРОДНО-ЭКОЛОГИЧЕСКИМ ТРЕБОВАНИЯМ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FC2098">
        <w:rPr>
          <w:rFonts w:ascii="Arial" w:hAnsi="Arial" w:cs="Arial"/>
          <w:b/>
          <w:sz w:val="22"/>
          <w:szCs w:val="22"/>
        </w:rPr>
        <w:t>1</w:t>
      </w:r>
      <w:r w:rsidR="00A736C1">
        <w:rPr>
          <w:rFonts w:ascii="Arial" w:hAnsi="Arial" w:cs="Arial"/>
          <w:b/>
          <w:sz w:val="22"/>
          <w:szCs w:val="22"/>
        </w:rPr>
        <w:t>4</w:t>
      </w:r>
      <w:r w:rsidRPr="00FC2098">
        <w:rPr>
          <w:rFonts w:ascii="Arial" w:hAnsi="Arial" w:cs="Arial"/>
          <w:b/>
          <w:sz w:val="22"/>
          <w:szCs w:val="22"/>
        </w:rPr>
        <w:t>.1. Перечень зон  с особыми условиями использования территорий сельского поселения Семилетовский сельсовет по санитарно-гигиеническим и  природно-экологическим требованиям</w:t>
      </w:r>
    </w:p>
    <w:p w:rsidR="005E7C5C" w:rsidRDefault="00A4001A" w:rsidP="00A4001A">
      <w:pPr>
        <w:rPr>
          <w:rFonts w:ascii="Arial" w:hAnsi="Arial" w:cs="Arial"/>
        </w:rPr>
      </w:pPr>
      <w:r w:rsidRPr="00715AEC">
        <w:rPr>
          <w:rFonts w:ascii="Arial" w:hAnsi="Arial" w:cs="Arial"/>
        </w:rPr>
        <w:t xml:space="preserve">На картах </w:t>
      </w:r>
      <w:r>
        <w:rPr>
          <w:rFonts w:ascii="Arial" w:hAnsi="Arial" w:cs="Arial"/>
        </w:rPr>
        <w:t xml:space="preserve">градостроительного зонирования в части границ </w:t>
      </w:r>
      <w:r w:rsidRPr="00715AEC">
        <w:rPr>
          <w:rFonts w:ascii="Arial" w:hAnsi="Arial" w:cs="Arial"/>
        </w:rPr>
        <w:t xml:space="preserve">зон с особыми условиями использования территорий, входящих в состав карты градостроительного зонирования </w:t>
      </w:r>
      <w:r>
        <w:rPr>
          <w:rFonts w:ascii="Arial" w:hAnsi="Arial" w:cs="Arial"/>
        </w:rPr>
        <w:t>сельского поселения Семилетовский сельсовет</w:t>
      </w:r>
      <w:r w:rsidRPr="00715AEC">
        <w:rPr>
          <w:rFonts w:ascii="Arial" w:hAnsi="Arial" w:cs="Arial"/>
        </w:rPr>
        <w:t xml:space="preserve">, отображены следующие виды зон с особыми условиями использования территорий по </w:t>
      </w:r>
      <w:proofErr w:type="gramStart"/>
      <w:r w:rsidRPr="00715AEC">
        <w:rPr>
          <w:rFonts w:ascii="Arial" w:hAnsi="Arial" w:cs="Arial"/>
        </w:rPr>
        <w:t>санитарно-гигиеническим</w:t>
      </w:r>
      <w:proofErr w:type="gramEnd"/>
      <w:r w:rsidRPr="00715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Pr="00715AEC">
        <w:rPr>
          <w:rFonts w:ascii="Arial" w:hAnsi="Arial" w:cs="Arial"/>
        </w:rPr>
        <w:t>природно-экологическим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FC2098">
        <w:rPr>
          <w:rFonts w:ascii="Arial" w:hAnsi="Arial" w:cs="Arial"/>
          <w:b/>
          <w:sz w:val="22"/>
          <w:szCs w:val="22"/>
        </w:rPr>
        <w:t>1. Зоны охраны водных объектов.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 xml:space="preserve">В составе зон охраны водных объектов отображены следующие зоны: 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 xml:space="preserve">зона </w:t>
      </w:r>
      <w:r w:rsidRPr="00FC2098">
        <w:rPr>
          <w:rFonts w:ascii="Arial" w:hAnsi="Arial" w:cs="Arial"/>
          <w:b/>
          <w:sz w:val="22"/>
          <w:szCs w:val="22"/>
        </w:rPr>
        <w:t>«ПР»</w:t>
      </w:r>
      <w:r w:rsidRPr="00FC2098">
        <w:rPr>
          <w:rFonts w:ascii="Arial" w:hAnsi="Arial" w:cs="Arial"/>
          <w:sz w:val="22"/>
          <w:szCs w:val="22"/>
        </w:rPr>
        <w:t xml:space="preserve"> - прибрежные защитные полосы (отсутствуют);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 xml:space="preserve">зона </w:t>
      </w:r>
      <w:r w:rsidRPr="00FC2098">
        <w:rPr>
          <w:rFonts w:ascii="Arial" w:hAnsi="Arial" w:cs="Arial"/>
          <w:b/>
          <w:sz w:val="22"/>
          <w:szCs w:val="22"/>
        </w:rPr>
        <w:t>«ВД»</w:t>
      </w:r>
      <w:r w:rsidRPr="00FC2098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FC2098">
        <w:rPr>
          <w:rFonts w:ascii="Arial" w:hAnsi="Arial" w:cs="Arial"/>
          <w:sz w:val="22"/>
          <w:szCs w:val="22"/>
        </w:rPr>
        <w:t>водоохранные</w:t>
      </w:r>
      <w:proofErr w:type="spellEnd"/>
      <w:r w:rsidRPr="00FC2098">
        <w:rPr>
          <w:rFonts w:ascii="Arial" w:hAnsi="Arial" w:cs="Arial"/>
          <w:sz w:val="22"/>
          <w:szCs w:val="22"/>
        </w:rPr>
        <w:t xml:space="preserve"> зоны реки размером 50 м. </w:t>
      </w:r>
    </w:p>
    <w:p w:rsidR="00A4001A" w:rsidRPr="00FC2098" w:rsidRDefault="00A4001A" w:rsidP="00A4001A">
      <w:pPr>
        <w:pStyle w:val="a3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>Примечание:</w:t>
      </w:r>
    </w:p>
    <w:p w:rsidR="00A4001A" w:rsidRPr="00FC2098" w:rsidRDefault="00A4001A" w:rsidP="00A4001A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>1. Таблица 1. Перечень предприятий, формирующих границы санитарно-защитных зон, предоставляется администрацией МР Дюртюлинского района</w:t>
      </w:r>
    </w:p>
    <w:p w:rsidR="00A4001A" w:rsidRPr="00FC2098" w:rsidRDefault="00A4001A" w:rsidP="00A4001A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 xml:space="preserve">2. Перечень предприятий, формирующих границы санитарно-защитных зон включает объекты, образующие наиболее значительные ограничения в зависимости от санитарной классификации предприятий согласно </w:t>
      </w:r>
      <w:proofErr w:type="spellStart"/>
      <w:r w:rsidRPr="00FC2098">
        <w:rPr>
          <w:rFonts w:ascii="Arial" w:hAnsi="Arial" w:cs="Arial"/>
          <w:sz w:val="22"/>
          <w:szCs w:val="22"/>
        </w:rPr>
        <w:t>СанПиН</w:t>
      </w:r>
      <w:proofErr w:type="spellEnd"/>
      <w:r w:rsidRPr="00FC2098">
        <w:rPr>
          <w:rFonts w:ascii="Arial" w:hAnsi="Arial" w:cs="Arial"/>
          <w:sz w:val="22"/>
          <w:szCs w:val="22"/>
        </w:rPr>
        <w:t xml:space="preserve"> №2.2.1/2.1.1.1200-03, и может дополняться и изменяться в процессе технологической реконструкции и реализации положений генерального плана, а также документации по планировке территории сельского поселения Семилетовский сельсовет.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FC2098">
        <w:rPr>
          <w:rFonts w:ascii="Arial" w:hAnsi="Arial" w:cs="Arial"/>
          <w:b/>
          <w:sz w:val="22"/>
          <w:szCs w:val="22"/>
        </w:rPr>
        <w:t>1</w:t>
      </w:r>
      <w:r w:rsidR="00A736C1">
        <w:rPr>
          <w:rFonts w:ascii="Arial" w:hAnsi="Arial" w:cs="Arial"/>
          <w:b/>
          <w:sz w:val="22"/>
          <w:szCs w:val="22"/>
        </w:rPr>
        <w:t>4</w:t>
      </w:r>
      <w:r w:rsidRPr="00FC2098">
        <w:rPr>
          <w:rFonts w:ascii="Arial" w:hAnsi="Arial" w:cs="Arial"/>
          <w:b/>
          <w:sz w:val="22"/>
          <w:szCs w:val="22"/>
        </w:rPr>
        <w:t>.2. Карта градостроительного зонирования сельского поселения Семилетовский сельсовет в части границ зон с особыми условиями использования территорий по санитарно-гигиеническим и природно-экологическим требованиям</w:t>
      </w:r>
    </w:p>
    <w:p w:rsidR="00A4001A" w:rsidRPr="00FC2098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FC2098">
        <w:rPr>
          <w:rFonts w:ascii="Arial" w:hAnsi="Arial" w:cs="Arial"/>
          <w:sz w:val="22"/>
          <w:szCs w:val="22"/>
        </w:rPr>
        <w:t>Карта границ зон с особыми условиями использования территорий сельского поселения Семилетовский сельсовет по санитарно-гигиеническим и природно-экологическим требованиям в целях удобства пользования представлена в форме картографических документов,  являющихся неотъемлемой частью настоящих Правил,  и состоит из следующих карт:</w:t>
      </w:r>
      <w:r w:rsidRPr="00FC2098">
        <w:rPr>
          <w:rFonts w:ascii="Arial" w:hAnsi="Arial" w:cs="Arial"/>
          <w:sz w:val="22"/>
          <w:szCs w:val="22"/>
        </w:rPr>
        <w:tab/>
      </w:r>
      <w:r w:rsidRPr="00FC2098">
        <w:rPr>
          <w:rFonts w:ascii="Arial" w:hAnsi="Arial" w:cs="Arial"/>
          <w:sz w:val="22"/>
          <w:szCs w:val="22"/>
        </w:rPr>
        <w:tab/>
      </w:r>
      <w:r w:rsidRPr="00FC2098">
        <w:rPr>
          <w:rFonts w:ascii="Arial" w:hAnsi="Arial" w:cs="Arial"/>
          <w:sz w:val="22"/>
          <w:szCs w:val="22"/>
        </w:rPr>
        <w:tab/>
      </w:r>
      <w:r w:rsidRPr="00FC2098">
        <w:rPr>
          <w:rFonts w:ascii="Arial" w:hAnsi="Arial" w:cs="Arial"/>
          <w:sz w:val="22"/>
          <w:szCs w:val="22"/>
        </w:rPr>
        <w:tab/>
      </w:r>
      <w:r w:rsidRPr="00FC2098">
        <w:rPr>
          <w:rFonts w:ascii="Arial" w:hAnsi="Arial" w:cs="Arial"/>
          <w:sz w:val="22"/>
          <w:szCs w:val="22"/>
        </w:rPr>
        <w:tab/>
        <w:t xml:space="preserve">- карта границ зон с особыми условиями использования территорий сельского поселения Семилетовский сельсовет по санитарно-гигиеническим требованиям; </w:t>
      </w:r>
      <w:r w:rsidRPr="00FC2098">
        <w:rPr>
          <w:rFonts w:ascii="Arial" w:hAnsi="Arial" w:cs="Arial"/>
          <w:sz w:val="22"/>
          <w:szCs w:val="22"/>
        </w:rPr>
        <w:tab/>
      </w:r>
      <w:proofErr w:type="gramEnd"/>
    </w:p>
    <w:p w:rsidR="00A4001A" w:rsidRPr="00FC2098" w:rsidRDefault="00A4001A" w:rsidP="00FC2098">
      <w:pPr>
        <w:pStyle w:val="a3"/>
        <w:spacing w:before="0" w:beforeAutospacing="0" w:after="0"/>
        <w:ind w:firstLineChars="1239" w:firstLine="2726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>- карта границ зон с особыми условиями использования территорий сельского поселения Семилетовский сельсовет по природно-экологическим требованиям.</w:t>
      </w:r>
    </w:p>
    <w:p w:rsidR="00A4001A" w:rsidRDefault="00A4001A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FC2098">
        <w:rPr>
          <w:rFonts w:ascii="Arial" w:hAnsi="Arial" w:cs="Arial"/>
          <w:sz w:val="22"/>
          <w:szCs w:val="22"/>
        </w:rPr>
        <w:t xml:space="preserve">2. На картах зон с особыми условиями использования территорий, входящих в состав карты градостроительного зонирования сельского поселения Семилетовский сельсовет отображено принципиальное местоположение границ зон с особыми условиями использования территории, устанавливаемых по санитарно-гигиеническим и природно-экологическим требованиям на основе действующих нормативных документов.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Правила. </w:t>
      </w:r>
    </w:p>
    <w:p w:rsidR="00A736C1" w:rsidRPr="009B5190" w:rsidRDefault="00A736C1" w:rsidP="00A736C1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9B5190">
        <w:rPr>
          <w:rFonts w:ascii="Arial" w:hAnsi="Arial" w:cs="Arial"/>
          <w:b/>
          <w:sz w:val="22"/>
          <w:szCs w:val="22"/>
        </w:rPr>
        <w:lastRenderedPageBreak/>
        <w:t>Глава 1</w:t>
      </w:r>
      <w:r w:rsidRPr="00C13037">
        <w:rPr>
          <w:rFonts w:ascii="Arial" w:hAnsi="Arial" w:cs="Arial"/>
          <w:b/>
          <w:sz w:val="22"/>
          <w:szCs w:val="22"/>
        </w:rPr>
        <w:t>5</w:t>
      </w:r>
      <w:r w:rsidRPr="009B5190">
        <w:rPr>
          <w:rFonts w:ascii="Arial" w:hAnsi="Arial" w:cs="Arial"/>
          <w:b/>
          <w:sz w:val="22"/>
          <w:szCs w:val="22"/>
        </w:rPr>
        <w:t xml:space="preserve">. Карта градостроительного зонирования сельского поселения </w:t>
      </w:r>
      <w:r>
        <w:rPr>
          <w:rFonts w:ascii="Arial" w:hAnsi="Arial" w:cs="Arial"/>
          <w:b/>
          <w:sz w:val="22"/>
          <w:szCs w:val="22"/>
        </w:rPr>
        <w:t>Семилетовский</w:t>
      </w:r>
      <w:r w:rsidRPr="009B5190">
        <w:rPr>
          <w:rFonts w:ascii="Arial" w:hAnsi="Arial" w:cs="Arial"/>
          <w:b/>
          <w:sz w:val="22"/>
          <w:szCs w:val="22"/>
        </w:rPr>
        <w:t xml:space="preserve"> сельсовет в части границ зон охраны объектов культурного наследия и границ зон особого регулирования градостроительной деятельности</w:t>
      </w:r>
    </w:p>
    <w:p w:rsidR="00A736C1" w:rsidRPr="009B5190" w:rsidRDefault="00A736C1" w:rsidP="00A736C1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A736C1" w:rsidRPr="009B5190" w:rsidRDefault="00A736C1" w:rsidP="00A736C1">
      <w:pPr>
        <w:pStyle w:val="a4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9B5190">
        <w:rPr>
          <w:rFonts w:ascii="Arial" w:hAnsi="Arial" w:cs="Arial"/>
          <w:sz w:val="22"/>
          <w:szCs w:val="22"/>
        </w:rPr>
        <w:t xml:space="preserve">В границах сельского поселения </w:t>
      </w:r>
      <w:r>
        <w:rPr>
          <w:rFonts w:ascii="Arial" w:hAnsi="Arial" w:cs="Arial"/>
          <w:sz w:val="22"/>
          <w:szCs w:val="22"/>
        </w:rPr>
        <w:t>Семилетовский</w:t>
      </w:r>
      <w:r w:rsidRPr="009B5190">
        <w:rPr>
          <w:rFonts w:ascii="Arial" w:hAnsi="Arial" w:cs="Arial"/>
          <w:sz w:val="22"/>
          <w:szCs w:val="22"/>
        </w:rPr>
        <w:t xml:space="preserve"> сельсовет памятников культурного наследия на момент создания Правил землепользования и застройки не выявлено. В случае выявления новых памятников культурного наследия внести изменения в Проект землепользования и застройки.</w:t>
      </w:r>
    </w:p>
    <w:p w:rsidR="00A736C1" w:rsidRPr="00FC2098" w:rsidRDefault="00A736C1" w:rsidP="00FC2098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A4001A" w:rsidRPr="00FC2098" w:rsidRDefault="00A4001A" w:rsidP="00A4001A">
      <w:pPr>
        <w:rPr>
          <w:sz w:val="22"/>
          <w:szCs w:val="22"/>
        </w:rPr>
      </w:pPr>
    </w:p>
    <w:sectPr w:rsidR="00A4001A" w:rsidRPr="00FC2098" w:rsidSect="00DA68D2">
      <w:footerReference w:type="default" r:id="rId6"/>
      <w:pgSz w:w="11906" w:h="16838"/>
      <w:pgMar w:top="1134" w:right="707" w:bottom="1134" w:left="1276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09" w:rsidRDefault="00614809" w:rsidP="00A736C1">
      <w:r>
        <w:separator/>
      </w:r>
    </w:p>
  </w:endnote>
  <w:endnote w:type="continuationSeparator" w:id="0">
    <w:p w:rsidR="00614809" w:rsidRDefault="00614809" w:rsidP="00A73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79"/>
      <w:docPartObj>
        <w:docPartGallery w:val="Page Numbers (Bottom of Page)"/>
        <w:docPartUnique/>
      </w:docPartObj>
    </w:sdtPr>
    <w:sdtContent>
      <w:p w:rsidR="00A736C1" w:rsidRDefault="009D3944">
        <w:pPr>
          <w:pStyle w:val="a7"/>
          <w:jc w:val="right"/>
        </w:pPr>
        <w:fldSimple w:instr=" PAGE   \* MERGEFORMAT ">
          <w:r w:rsidR="00AC4751">
            <w:rPr>
              <w:noProof/>
            </w:rPr>
            <w:t>90</w:t>
          </w:r>
        </w:fldSimple>
      </w:p>
    </w:sdtContent>
  </w:sdt>
  <w:p w:rsidR="00A736C1" w:rsidRDefault="00A736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09" w:rsidRDefault="00614809" w:rsidP="00A736C1">
      <w:r>
        <w:separator/>
      </w:r>
    </w:p>
  </w:footnote>
  <w:footnote w:type="continuationSeparator" w:id="0">
    <w:p w:rsidR="00614809" w:rsidRDefault="00614809" w:rsidP="00A73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01A"/>
    <w:rsid w:val="00092061"/>
    <w:rsid w:val="000D62D3"/>
    <w:rsid w:val="00197E86"/>
    <w:rsid w:val="001C682C"/>
    <w:rsid w:val="00215CCA"/>
    <w:rsid w:val="00237096"/>
    <w:rsid w:val="00397649"/>
    <w:rsid w:val="005E7C5C"/>
    <w:rsid w:val="00614809"/>
    <w:rsid w:val="00726236"/>
    <w:rsid w:val="0079342B"/>
    <w:rsid w:val="007C0E2D"/>
    <w:rsid w:val="00903EFD"/>
    <w:rsid w:val="009754A1"/>
    <w:rsid w:val="009D3944"/>
    <w:rsid w:val="00A04F91"/>
    <w:rsid w:val="00A17076"/>
    <w:rsid w:val="00A4001A"/>
    <w:rsid w:val="00A736C1"/>
    <w:rsid w:val="00AC4751"/>
    <w:rsid w:val="00B35266"/>
    <w:rsid w:val="00B4047B"/>
    <w:rsid w:val="00C75C17"/>
    <w:rsid w:val="00DA68D2"/>
    <w:rsid w:val="00E9001F"/>
    <w:rsid w:val="00FC04F1"/>
    <w:rsid w:val="00FC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001A"/>
    <w:pPr>
      <w:spacing w:before="100" w:beforeAutospacing="1" w:after="119"/>
    </w:pPr>
    <w:rPr>
      <w:sz w:val="24"/>
      <w:szCs w:val="24"/>
    </w:rPr>
  </w:style>
  <w:style w:type="paragraph" w:customStyle="1" w:styleId="a4">
    <w:name w:val="Содержимое таблицы"/>
    <w:basedOn w:val="a"/>
    <w:rsid w:val="00A736C1"/>
    <w:pPr>
      <w:suppressLineNumbers/>
    </w:pPr>
    <w:rPr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736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3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736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36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925</Words>
  <Characters>5274</Characters>
  <Application>Microsoft Office Word</Application>
  <DocSecurity>0</DocSecurity>
  <Lines>43</Lines>
  <Paragraphs>12</Paragraphs>
  <ScaleCrop>false</ScaleCrop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GilyazevaEF</cp:lastModifiedBy>
  <cp:revision>13</cp:revision>
  <cp:lastPrinted>2017-12-29T09:15:00Z</cp:lastPrinted>
  <dcterms:created xsi:type="dcterms:W3CDTF">2017-06-02T12:02:00Z</dcterms:created>
  <dcterms:modified xsi:type="dcterms:W3CDTF">2018-01-19T12:21:00Z</dcterms:modified>
</cp:coreProperties>
</file>