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F0" w:rsidRPr="00083A85" w:rsidRDefault="008E54F0" w:rsidP="008E54F0">
      <w:pPr>
        <w:jc w:val="center"/>
        <w:rPr>
          <w:rFonts w:ascii="Times New Roman" w:hAnsi="Times New Roman"/>
          <w:b/>
          <w:sz w:val="28"/>
          <w:szCs w:val="28"/>
        </w:rPr>
      </w:pPr>
      <w:r w:rsidRPr="00083A85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proofErr w:type="spellStart"/>
      <w:r w:rsidRPr="00083A85">
        <w:rPr>
          <w:rFonts w:ascii="Times New Roman" w:hAnsi="Times New Roman"/>
          <w:b/>
          <w:sz w:val="28"/>
          <w:szCs w:val="28"/>
        </w:rPr>
        <w:t>Семилетовский</w:t>
      </w:r>
      <w:proofErr w:type="spellEnd"/>
      <w:r w:rsidRPr="00083A85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083A85">
        <w:rPr>
          <w:rFonts w:ascii="Times New Roman" w:hAnsi="Times New Roman"/>
          <w:b/>
          <w:sz w:val="28"/>
          <w:szCs w:val="28"/>
        </w:rPr>
        <w:t>Дюртюлинский</w:t>
      </w:r>
      <w:proofErr w:type="spellEnd"/>
      <w:r w:rsidRPr="00083A85">
        <w:rPr>
          <w:rFonts w:ascii="Times New Roman" w:hAnsi="Times New Roman"/>
          <w:b/>
          <w:sz w:val="28"/>
          <w:szCs w:val="28"/>
        </w:rPr>
        <w:t xml:space="preserve"> район </w:t>
      </w:r>
    </w:p>
    <w:p w:rsidR="008E54F0" w:rsidRPr="00083A85" w:rsidRDefault="008E54F0" w:rsidP="008E54F0">
      <w:pPr>
        <w:jc w:val="center"/>
        <w:rPr>
          <w:rFonts w:ascii="Times New Roman" w:hAnsi="Times New Roman"/>
          <w:b/>
          <w:sz w:val="28"/>
          <w:szCs w:val="28"/>
        </w:rPr>
      </w:pPr>
      <w:r w:rsidRPr="00083A85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8E54F0" w:rsidRPr="00083A85" w:rsidRDefault="008E54F0" w:rsidP="008E54F0">
      <w:pPr>
        <w:ind w:firstLine="180"/>
        <w:rPr>
          <w:rFonts w:ascii="Times New Roman" w:hAnsi="Times New Roman"/>
          <w:b/>
          <w:bCs/>
          <w:sz w:val="28"/>
        </w:rPr>
      </w:pPr>
    </w:p>
    <w:p w:rsidR="008E54F0" w:rsidRPr="00083A85" w:rsidRDefault="008E54F0" w:rsidP="008E54F0">
      <w:pPr>
        <w:ind w:firstLine="180"/>
        <w:rPr>
          <w:rFonts w:ascii="Times New Roman" w:hAnsi="Times New Roman"/>
          <w:b/>
          <w:bCs/>
          <w:sz w:val="28"/>
        </w:rPr>
      </w:pPr>
    </w:p>
    <w:p w:rsidR="008E54F0" w:rsidRPr="00083A85" w:rsidRDefault="008E54F0" w:rsidP="008E54F0">
      <w:pPr>
        <w:ind w:firstLine="180"/>
        <w:rPr>
          <w:rFonts w:ascii="Times New Roman" w:hAnsi="Times New Roman"/>
          <w:b/>
          <w:bCs/>
          <w:sz w:val="28"/>
        </w:rPr>
      </w:pPr>
      <w:r w:rsidRPr="00083A85">
        <w:rPr>
          <w:rFonts w:ascii="Times New Roman" w:hAnsi="Times New Roman"/>
          <w:b/>
          <w:bCs/>
          <w:sz w:val="28"/>
        </w:rPr>
        <w:t>КАРАР                                                                                  РЕШЕНИЕ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</w:p>
    <w:p w:rsidR="008E54F0" w:rsidRPr="00083A85" w:rsidRDefault="008E54F0" w:rsidP="008E54F0">
      <w:pPr>
        <w:pStyle w:val="1"/>
        <w:rPr>
          <w:rFonts w:ascii="Times New Roman" w:hAnsi="Times New Roman"/>
          <w:sz w:val="24"/>
          <w:szCs w:val="24"/>
        </w:rPr>
      </w:pPr>
      <w:proofErr w:type="gramStart"/>
      <w:r w:rsidRPr="00083A85">
        <w:rPr>
          <w:rFonts w:ascii="Times New Roman" w:hAnsi="Times New Roman"/>
          <w:sz w:val="24"/>
          <w:szCs w:val="24"/>
        </w:rPr>
        <w:t>Об утверждении Правил</w:t>
      </w:r>
      <w:r w:rsidRPr="00083A85">
        <w:rPr>
          <w:rFonts w:ascii="Times New Roman" w:hAnsi="Times New Roman"/>
          <w:sz w:val="24"/>
          <w:szCs w:val="24"/>
        </w:rPr>
        <w:br/>
        <w:t xml:space="preserve">формирования, ведения и обязательного опубликования перечня муниципального имущества сельского поселения </w:t>
      </w:r>
      <w:proofErr w:type="spellStart"/>
      <w:r w:rsidRPr="00083A8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083A85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Pr="00083A85">
        <w:rPr>
          <w:rFonts w:ascii="Times New Roman" w:hAnsi="Times New Roman"/>
          <w:sz w:val="24"/>
          <w:szCs w:val="24"/>
        </w:rPr>
        <w:br/>
      </w:r>
      <w:proofErr w:type="gramEnd"/>
    </w:p>
    <w:p w:rsidR="008E54F0" w:rsidRPr="00083A85" w:rsidRDefault="008E54F0" w:rsidP="008E54F0">
      <w:pPr>
        <w:pStyle w:val="1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083A85">
        <w:rPr>
          <w:rFonts w:ascii="Times New Roman" w:hAnsi="Times New Roman"/>
          <w:b w:val="0"/>
          <w:sz w:val="24"/>
          <w:szCs w:val="24"/>
        </w:rPr>
        <w:t xml:space="preserve">В соответствии с постановлением Правительства РФ от 1 декабря </w:t>
      </w:r>
      <w:smartTag w:uri="urn:schemas-microsoft-com:office:smarttags" w:element="metricconverter">
        <w:smartTagPr>
          <w:attr w:name="ProductID" w:val="2016 г"/>
        </w:smartTagPr>
        <w:r w:rsidRPr="00083A85">
          <w:rPr>
            <w:rFonts w:ascii="Times New Roman" w:hAnsi="Times New Roman"/>
            <w:b w:val="0"/>
            <w:sz w:val="24"/>
            <w:szCs w:val="24"/>
          </w:rPr>
          <w:t>2016 г</w:t>
        </w:r>
      </w:smartTag>
      <w:r w:rsidRPr="00083A85">
        <w:rPr>
          <w:rFonts w:ascii="Times New Roman" w:hAnsi="Times New Roman"/>
          <w:b w:val="0"/>
          <w:sz w:val="24"/>
          <w:szCs w:val="24"/>
        </w:rPr>
        <w:t xml:space="preserve">. N 1283 «О внесении изменений в постановление Правительства Российской Федерации от 21.08.2010г. № 645»,  руководствуясь статьями 35, 51 Федерального закона «Об общих принципах организации местного самоуправления в Российской Федерации» № 131-ФЗ от 06.10.2003г., Совет сельского поселения </w:t>
      </w:r>
      <w:proofErr w:type="spellStart"/>
      <w:r w:rsidRPr="00083A85">
        <w:rPr>
          <w:rFonts w:ascii="Times New Roman" w:hAnsi="Times New Roman"/>
          <w:b w:val="0"/>
          <w:sz w:val="24"/>
          <w:szCs w:val="24"/>
        </w:rPr>
        <w:t>Семилетовский</w:t>
      </w:r>
      <w:proofErr w:type="spellEnd"/>
      <w:r w:rsidRPr="00083A85">
        <w:rPr>
          <w:rFonts w:ascii="Times New Roman" w:hAnsi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083A85">
        <w:rPr>
          <w:rFonts w:ascii="Times New Roman" w:hAnsi="Times New Roman"/>
          <w:b w:val="0"/>
          <w:sz w:val="24"/>
          <w:szCs w:val="24"/>
        </w:rPr>
        <w:t>Дюртюлинский</w:t>
      </w:r>
      <w:proofErr w:type="spellEnd"/>
      <w:r w:rsidRPr="00083A85">
        <w:rPr>
          <w:rFonts w:ascii="Times New Roman" w:hAnsi="Times New Roman"/>
          <w:b w:val="0"/>
          <w:sz w:val="24"/>
          <w:szCs w:val="24"/>
        </w:rPr>
        <w:t xml:space="preserve"> район Республики Башкортостан, решил:</w:t>
      </w:r>
      <w:proofErr w:type="gramEnd"/>
    </w:p>
    <w:p w:rsidR="008E54F0" w:rsidRPr="00083A85" w:rsidRDefault="008E54F0" w:rsidP="008E54F0">
      <w:pPr>
        <w:jc w:val="center"/>
        <w:rPr>
          <w:rFonts w:ascii="Times New Roman" w:hAnsi="Times New Roman"/>
          <w:sz w:val="24"/>
          <w:szCs w:val="24"/>
        </w:rPr>
      </w:pP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83A85">
        <w:rPr>
          <w:rFonts w:ascii="Times New Roman" w:hAnsi="Times New Roman"/>
          <w:sz w:val="24"/>
          <w:szCs w:val="24"/>
        </w:rPr>
        <w:t xml:space="preserve">Утвердить прилагаемые Правила формирования, ведения и обязательного опубликования перечня муниципального имущества сельского поселения </w:t>
      </w:r>
      <w:proofErr w:type="spellStart"/>
      <w:r w:rsidRPr="00083A8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083A85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 </w:t>
      </w:r>
      <w:proofErr w:type="gramEnd"/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bookmarkStart w:id="0" w:name="sub_1000"/>
      <w:r w:rsidRPr="00083A8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083A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83A85">
        <w:rPr>
          <w:rFonts w:ascii="Times New Roman" w:hAnsi="Times New Roman"/>
          <w:sz w:val="24"/>
          <w:szCs w:val="24"/>
        </w:rPr>
        <w:t xml:space="preserve"> исполнением решения возложить на постоянную депутатскую комиссию по бюджету, финансам, налогам и вопросам собственности (</w:t>
      </w:r>
      <w:proofErr w:type="spellStart"/>
      <w:r w:rsidRPr="00083A85">
        <w:rPr>
          <w:rFonts w:ascii="Times New Roman" w:hAnsi="Times New Roman"/>
          <w:sz w:val="24"/>
          <w:szCs w:val="24"/>
        </w:rPr>
        <w:t>Имаев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М.Р.).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Р. Р. </w:t>
      </w:r>
      <w:proofErr w:type="spellStart"/>
      <w:r w:rsidRPr="00083A85">
        <w:rPr>
          <w:rFonts w:ascii="Times New Roman" w:hAnsi="Times New Roman"/>
          <w:sz w:val="24"/>
          <w:szCs w:val="24"/>
        </w:rPr>
        <w:t>Имаев</w:t>
      </w:r>
      <w:proofErr w:type="spellEnd"/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proofErr w:type="gramStart"/>
      <w:r w:rsidRPr="00083A85">
        <w:rPr>
          <w:rFonts w:ascii="Times New Roman" w:hAnsi="Times New Roman"/>
          <w:sz w:val="24"/>
          <w:szCs w:val="24"/>
        </w:rPr>
        <w:t>с</w:t>
      </w:r>
      <w:proofErr w:type="gramEnd"/>
      <w:r w:rsidRPr="00083A85">
        <w:rPr>
          <w:rFonts w:ascii="Times New Roman" w:hAnsi="Times New Roman"/>
          <w:sz w:val="24"/>
          <w:szCs w:val="24"/>
        </w:rPr>
        <w:t>. Семилетка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t>27.12.2018г.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t>№234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</w:p>
    <w:p w:rsidR="008E54F0" w:rsidRPr="00083A85" w:rsidRDefault="008E54F0" w:rsidP="008E54F0">
      <w:pPr>
        <w:pStyle w:val="1"/>
        <w:spacing w:before="0" w:after="0"/>
        <w:ind w:left="6480"/>
        <w:jc w:val="both"/>
        <w:rPr>
          <w:rFonts w:ascii="Times New Roman" w:hAnsi="Times New Roman"/>
          <w:b w:val="0"/>
          <w:sz w:val="24"/>
          <w:szCs w:val="24"/>
        </w:rPr>
      </w:pPr>
    </w:p>
    <w:p w:rsidR="008E54F0" w:rsidRPr="00083A85" w:rsidRDefault="008E54F0" w:rsidP="008E54F0">
      <w:pPr>
        <w:pStyle w:val="1"/>
        <w:spacing w:before="0" w:after="0"/>
        <w:ind w:left="6480"/>
        <w:jc w:val="both"/>
        <w:rPr>
          <w:rFonts w:ascii="Times New Roman" w:hAnsi="Times New Roman"/>
          <w:b w:val="0"/>
          <w:sz w:val="24"/>
          <w:szCs w:val="24"/>
        </w:rPr>
      </w:pPr>
      <w:r w:rsidRPr="00083A85"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8E54F0" w:rsidRPr="00083A85" w:rsidRDefault="008E54F0" w:rsidP="008E54F0">
      <w:pPr>
        <w:ind w:left="6480" w:firstLine="0"/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t>к решению Совета</w:t>
      </w:r>
    </w:p>
    <w:p w:rsidR="008E54F0" w:rsidRPr="00083A85" w:rsidRDefault="008E54F0" w:rsidP="008E54F0">
      <w:pPr>
        <w:ind w:left="6480" w:firstLine="0"/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083A8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сельсовет </w:t>
      </w:r>
      <w:r w:rsidRPr="00083A85">
        <w:rPr>
          <w:rFonts w:ascii="Times New Roman" w:hAnsi="Times New Roman"/>
          <w:sz w:val="24"/>
          <w:szCs w:val="24"/>
        </w:rPr>
        <w:lastRenderedPageBreak/>
        <w:t xml:space="preserve">муниципального района </w:t>
      </w:r>
    </w:p>
    <w:p w:rsidR="008E54F0" w:rsidRPr="00083A85" w:rsidRDefault="008E54F0" w:rsidP="008E54F0">
      <w:pPr>
        <w:ind w:left="6480" w:firstLine="0"/>
        <w:rPr>
          <w:rFonts w:ascii="Times New Roman" w:hAnsi="Times New Roman"/>
          <w:sz w:val="24"/>
          <w:szCs w:val="24"/>
        </w:rPr>
      </w:pPr>
      <w:proofErr w:type="spellStart"/>
      <w:r w:rsidRPr="00083A85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район</w:t>
      </w:r>
    </w:p>
    <w:p w:rsidR="008E54F0" w:rsidRPr="00083A85" w:rsidRDefault="008E54F0" w:rsidP="008E54F0">
      <w:pPr>
        <w:ind w:left="6480" w:firstLine="0"/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t>Республики Башкортостан</w:t>
      </w:r>
    </w:p>
    <w:p w:rsidR="008E54F0" w:rsidRPr="00083A85" w:rsidRDefault="008E54F0" w:rsidP="008E54F0">
      <w:pPr>
        <w:ind w:left="6480" w:firstLine="0"/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t xml:space="preserve">№ 234 от 27.12.2018г. 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</w:p>
    <w:bookmarkEnd w:id="0"/>
    <w:p w:rsidR="008E54F0" w:rsidRPr="00083A85" w:rsidRDefault="008E54F0" w:rsidP="008E54F0">
      <w:pPr>
        <w:pStyle w:val="1"/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t>Правила</w:t>
      </w:r>
      <w:r w:rsidRPr="00083A85">
        <w:rPr>
          <w:rFonts w:ascii="Times New Roman" w:hAnsi="Times New Roman"/>
          <w:sz w:val="24"/>
          <w:szCs w:val="24"/>
        </w:rPr>
        <w:br/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bookmarkStart w:id="1" w:name="sub_1001"/>
      <w:r w:rsidRPr="00083A8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83A85">
        <w:rPr>
          <w:rFonts w:ascii="Times New Roman" w:hAnsi="Times New Roman"/>
          <w:sz w:val="24"/>
          <w:szCs w:val="24"/>
        </w:rPr>
        <w:t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– муниципальное  имущество, перечень), в целях предоставления муниципального</w:t>
      </w:r>
      <w:proofErr w:type="gramEnd"/>
      <w:r w:rsidRPr="00083A85">
        <w:rPr>
          <w:rFonts w:ascii="Times New Roman" w:hAnsi="Times New Roman"/>
          <w:sz w:val="24"/>
          <w:szCs w:val="24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bookmarkStart w:id="2" w:name="sub_1002"/>
      <w:bookmarkEnd w:id="1"/>
      <w:r w:rsidRPr="00083A85">
        <w:rPr>
          <w:rFonts w:ascii="Times New Roman" w:hAnsi="Times New Roman"/>
          <w:sz w:val="24"/>
          <w:szCs w:val="24"/>
        </w:rPr>
        <w:t>2. В перечень вносятся сведения о муниципальном имуществе, соответствующем следующим критериям: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bookmarkStart w:id="3" w:name="sub_1021"/>
      <w:bookmarkEnd w:id="2"/>
      <w:r w:rsidRPr="00083A85">
        <w:rPr>
          <w:rFonts w:ascii="Times New Roman" w:hAnsi="Times New Roman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bookmarkStart w:id="4" w:name="sub_1022"/>
      <w:bookmarkEnd w:id="3"/>
      <w:r w:rsidRPr="00083A85">
        <w:rPr>
          <w:rFonts w:ascii="Times New Roman" w:hAnsi="Times New Roman"/>
          <w:sz w:val="24"/>
          <w:szCs w:val="24"/>
        </w:rPr>
        <w:t>б) муниципальное имущество не ограничено в обороте;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bookmarkStart w:id="5" w:name="sub_1023"/>
      <w:bookmarkEnd w:id="4"/>
      <w:r w:rsidRPr="00083A85">
        <w:rPr>
          <w:rFonts w:ascii="Times New Roman" w:hAnsi="Times New Roman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bookmarkStart w:id="6" w:name="sub_1024"/>
      <w:bookmarkEnd w:id="5"/>
      <w:r w:rsidRPr="00083A85">
        <w:rPr>
          <w:rFonts w:ascii="Times New Roman" w:hAnsi="Times New Roman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bookmarkStart w:id="7" w:name="sub_1025"/>
      <w:bookmarkEnd w:id="6"/>
      <w:proofErr w:type="spellStart"/>
      <w:r w:rsidRPr="00083A85">
        <w:rPr>
          <w:rFonts w:ascii="Times New Roman" w:hAnsi="Times New Roman"/>
          <w:sz w:val="24"/>
          <w:szCs w:val="24"/>
        </w:rPr>
        <w:t>д</w:t>
      </w:r>
      <w:proofErr w:type="spellEnd"/>
      <w:r w:rsidRPr="00083A85">
        <w:rPr>
          <w:rFonts w:ascii="Times New Roman" w:hAnsi="Times New Roman"/>
          <w:sz w:val="24"/>
          <w:szCs w:val="24"/>
        </w:rPr>
        <w:t>) в отношении муниципальное имущества не принято решение администрации  о предоставлении его иным лицам;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bookmarkStart w:id="8" w:name="sub_1026"/>
      <w:bookmarkEnd w:id="7"/>
      <w:r w:rsidRPr="00083A85">
        <w:rPr>
          <w:rFonts w:ascii="Times New Roman" w:hAnsi="Times New Roman"/>
          <w:sz w:val="24"/>
          <w:szCs w:val="24"/>
        </w:rPr>
        <w:t xml:space="preserve">е) муниципальное имущество не включено в прогнозный план (программу) приватизации муниципального  имущества, находящегося в собственности сельского поселения </w:t>
      </w:r>
      <w:proofErr w:type="spellStart"/>
      <w:r w:rsidRPr="00083A8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сельсовет;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bookmarkStart w:id="9" w:name="sub_1027"/>
      <w:bookmarkEnd w:id="8"/>
      <w:r w:rsidRPr="00083A85">
        <w:rPr>
          <w:rFonts w:ascii="Times New Roman" w:hAnsi="Times New Roman"/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bookmarkStart w:id="10" w:name="sub_1003"/>
      <w:bookmarkEnd w:id="9"/>
      <w:r w:rsidRPr="00083A8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83A85">
        <w:rPr>
          <w:rFonts w:ascii="Times New Roman" w:hAnsi="Times New Roman"/>
          <w:sz w:val="24"/>
          <w:szCs w:val="24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сельского поселения </w:t>
      </w:r>
      <w:proofErr w:type="spellStart"/>
      <w:r w:rsidRPr="00083A8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083A85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район Республики Башкортостан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</w:t>
      </w:r>
      <w:proofErr w:type="gramEnd"/>
      <w:r w:rsidRPr="00083A85">
        <w:rPr>
          <w:rFonts w:ascii="Times New Roman" w:hAnsi="Times New Roman"/>
          <w:sz w:val="24"/>
          <w:szCs w:val="24"/>
        </w:rPr>
        <w:t xml:space="preserve"> местного самоуправления,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bookmarkEnd w:id="10"/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t xml:space="preserve">Внесение в перечень изменений, не предусматривающих исключения из перечня муниципального  имущества, осуществляется не позднее 10 рабочих дней </w:t>
      </w:r>
      <w:proofErr w:type="gramStart"/>
      <w:r w:rsidRPr="00083A85">
        <w:rPr>
          <w:rFonts w:ascii="Times New Roman" w:hAnsi="Times New Roman"/>
          <w:sz w:val="24"/>
          <w:szCs w:val="24"/>
        </w:rPr>
        <w:t>с даты внесения</w:t>
      </w:r>
      <w:proofErr w:type="gramEnd"/>
      <w:r w:rsidRPr="00083A85">
        <w:rPr>
          <w:rFonts w:ascii="Times New Roman" w:hAnsi="Times New Roman"/>
          <w:sz w:val="24"/>
          <w:szCs w:val="24"/>
        </w:rPr>
        <w:t xml:space="preserve"> соответствующих изменений в реестр муниципального имущества.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bookmarkStart w:id="11" w:name="sub_1004"/>
      <w:r w:rsidRPr="00083A85">
        <w:rPr>
          <w:rFonts w:ascii="Times New Roman" w:hAnsi="Times New Roman"/>
          <w:sz w:val="24"/>
          <w:szCs w:val="24"/>
        </w:rPr>
        <w:t xml:space="preserve">4. Рассмотрение предложения, указанного в пункте 3 настоящих Правил, осуществляется администрацией сельского поселения </w:t>
      </w:r>
      <w:proofErr w:type="spellStart"/>
      <w:r w:rsidRPr="00083A8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083A85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район Республики Башкортостан в течение 30 </w:t>
      </w:r>
      <w:r w:rsidRPr="00083A85">
        <w:rPr>
          <w:rFonts w:ascii="Times New Roman" w:hAnsi="Times New Roman"/>
          <w:sz w:val="24"/>
          <w:szCs w:val="24"/>
        </w:rPr>
        <w:lastRenderedPageBreak/>
        <w:t xml:space="preserve">календарных дней </w:t>
      </w:r>
      <w:proofErr w:type="gramStart"/>
      <w:r w:rsidRPr="00083A85">
        <w:rPr>
          <w:rFonts w:ascii="Times New Roman" w:hAnsi="Times New Roman"/>
          <w:sz w:val="24"/>
          <w:szCs w:val="24"/>
        </w:rPr>
        <w:t>с даты</w:t>
      </w:r>
      <w:proofErr w:type="gramEnd"/>
      <w:r w:rsidRPr="00083A85">
        <w:rPr>
          <w:rFonts w:ascii="Times New Roman" w:hAnsi="Times New Roman"/>
          <w:sz w:val="24"/>
          <w:szCs w:val="24"/>
        </w:rPr>
        <w:t xml:space="preserve"> его поступления. По результатам рассмотрения предложения главой сельского поселения </w:t>
      </w:r>
      <w:proofErr w:type="spellStart"/>
      <w:r w:rsidRPr="00083A8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сельсовет принимается одно из следующих решений: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bookmarkStart w:id="12" w:name="sub_1041"/>
      <w:bookmarkEnd w:id="11"/>
      <w:r w:rsidRPr="00083A85">
        <w:rPr>
          <w:rFonts w:ascii="Times New Roman" w:hAnsi="Times New Roman"/>
          <w:sz w:val="24"/>
          <w:szCs w:val="24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bookmarkStart w:id="13" w:name="sub_1042"/>
      <w:bookmarkEnd w:id="12"/>
      <w:r w:rsidRPr="00083A85">
        <w:rPr>
          <w:rFonts w:ascii="Times New Roman" w:hAnsi="Times New Roman"/>
          <w:sz w:val="24"/>
          <w:szCs w:val="24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bookmarkStart w:id="14" w:name="sub_1043"/>
      <w:bookmarkEnd w:id="13"/>
      <w:r w:rsidRPr="00083A85">
        <w:rPr>
          <w:rFonts w:ascii="Times New Roman" w:hAnsi="Times New Roman"/>
          <w:sz w:val="24"/>
          <w:szCs w:val="24"/>
        </w:rPr>
        <w:t>в) об отказе в учете предложения.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bookmarkStart w:id="15" w:name="sub_1005"/>
      <w:bookmarkEnd w:id="14"/>
      <w:r w:rsidRPr="00083A85">
        <w:rPr>
          <w:rFonts w:ascii="Times New Roman" w:hAnsi="Times New Roman"/>
          <w:sz w:val="24"/>
          <w:szCs w:val="24"/>
        </w:rPr>
        <w:t xml:space="preserve">5. В случае принятия решения об отказе в учете предложения, указанного в пункте 3 настоящих Правил, администрация сельского поселения </w:t>
      </w:r>
      <w:proofErr w:type="spellStart"/>
      <w:r w:rsidRPr="00083A8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083A85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район Республики Башкортостан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bookmarkStart w:id="16" w:name="sub_1006"/>
      <w:bookmarkEnd w:id="15"/>
      <w:r w:rsidRPr="00083A85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083A85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083A8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083A85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район Республики Башкортостан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bookmarkStart w:id="17" w:name="sub_1061"/>
      <w:bookmarkEnd w:id="16"/>
      <w:r w:rsidRPr="00083A85">
        <w:rPr>
          <w:rFonts w:ascii="Times New Roman" w:hAnsi="Times New Roman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bookmarkStart w:id="18" w:name="sub_1062"/>
      <w:bookmarkEnd w:id="17"/>
      <w:r w:rsidRPr="00083A85">
        <w:rPr>
          <w:rFonts w:ascii="Times New Roman" w:hAnsi="Times New Roman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муниципальным законом "О защите конкуренции".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bookmarkStart w:id="19" w:name="sub_1007"/>
      <w:bookmarkEnd w:id="18"/>
      <w:r w:rsidRPr="00083A85">
        <w:rPr>
          <w:rFonts w:ascii="Times New Roman" w:hAnsi="Times New Roman"/>
          <w:sz w:val="24"/>
          <w:szCs w:val="24"/>
        </w:rPr>
        <w:t xml:space="preserve">7. Администрация сельского поселения </w:t>
      </w:r>
      <w:proofErr w:type="spellStart"/>
      <w:r w:rsidRPr="00083A8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083A85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район Республики Башкортостан исключает сведения о муниципальном имуществе из перечня в одном из следующих случаев: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bookmarkStart w:id="20" w:name="sub_1071"/>
      <w:bookmarkEnd w:id="19"/>
      <w:r w:rsidRPr="00083A85">
        <w:rPr>
          <w:rFonts w:ascii="Times New Roman" w:hAnsi="Times New Roman"/>
          <w:sz w:val="24"/>
          <w:szCs w:val="24"/>
        </w:rPr>
        <w:t xml:space="preserve">а) в отношении муниципального имущества в установленном порядке принято решение администрации сельского поселения </w:t>
      </w:r>
      <w:proofErr w:type="spellStart"/>
      <w:r w:rsidRPr="00083A8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083A85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район Республики Башкортостан  о его использовании для государственных или муниципальных нужд либо для иных целей;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bookmarkStart w:id="21" w:name="sub_1072"/>
      <w:bookmarkEnd w:id="20"/>
      <w:r w:rsidRPr="00083A85">
        <w:rPr>
          <w:rFonts w:ascii="Times New Roman" w:hAnsi="Times New Roman"/>
          <w:sz w:val="24"/>
          <w:szCs w:val="24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bookmarkStart w:id="22" w:name="sub_1008"/>
      <w:bookmarkEnd w:id="21"/>
      <w:r w:rsidRPr="00083A85">
        <w:rPr>
          <w:rFonts w:ascii="Times New Roman" w:hAnsi="Times New Roman"/>
          <w:sz w:val="24"/>
          <w:szCs w:val="24"/>
        </w:rPr>
        <w:t>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bookmarkStart w:id="23" w:name="sub_1009"/>
      <w:bookmarkEnd w:id="22"/>
      <w:r w:rsidRPr="00083A85">
        <w:rPr>
          <w:rFonts w:ascii="Times New Roman" w:hAnsi="Times New Roman"/>
          <w:sz w:val="24"/>
          <w:szCs w:val="24"/>
        </w:rPr>
        <w:t>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bookmarkStart w:id="24" w:name="sub_1010"/>
      <w:bookmarkEnd w:id="23"/>
      <w:r w:rsidRPr="00083A85">
        <w:rPr>
          <w:rFonts w:ascii="Times New Roman" w:hAnsi="Times New Roman"/>
          <w:sz w:val="24"/>
          <w:szCs w:val="24"/>
        </w:rPr>
        <w:t>10. Ведение перечня осуществляется уполномоченным органом в электронной форме.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bookmarkStart w:id="25" w:name="sub_1011"/>
      <w:bookmarkEnd w:id="24"/>
      <w:r w:rsidRPr="00083A85">
        <w:rPr>
          <w:rFonts w:ascii="Times New Roman" w:hAnsi="Times New Roman"/>
          <w:sz w:val="24"/>
          <w:szCs w:val="24"/>
        </w:rPr>
        <w:t>11. Перечень и внесенные в него изменения подлежат: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bookmarkStart w:id="26" w:name="sub_1111"/>
      <w:bookmarkEnd w:id="25"/>
      <w:r w:rsidRPr="00083A85">
        <w:rPr>
          <w:rFonts w:ascii="Times New Roman" w:hAnsi="Times New Roman"/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bookmarkStart w:id="27" w:name="sub_1112"/>
      <w:bookmarkEnd w:id="26"/>
      <w:r w:rsidRPr="00083A85">
        <w:rPr>
          <w:rFonts w:ascii="Times New Roman" w:hAnsi="Times New Roman"/>
          <w:sz w:val="24"/>
          <w:szCs w:val="24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</w:t>
      </w:r>
      <w:proofErr w:type="gramStart"/>
      <w:r w:rsidRPr="00083A85">
        <w:rPr>
          <w:rFonts w:ascii="Times New Roman" w:hAnsi="Times New Roman"/>
          <w:sz w:val="24"/>
          <w:szCs w:val="24"/>
        </w:rPr>
        <w:t>."</w:t>
      </w:r>
      <w:proofErr w:type="gramEnd"/>
    </w:p>
    <w:bookmarkEnd w:id="27"/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</w:p>
    <w:p w:rsidR="008E54F0" w:rsidRPr="00083A85" w:rsidRDefault="008E54F0" w:rsidP="008E54F0">
      <w:pPr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083A85">
        <w:rPr>
          <w:rFonts w:ascii="Times New Roman" w:hAnsi="Times New Roman"/>
          <w:caps/>
          <w:sz w:val="24"/>
          <w:szCs w:val="24"/>
        </w:rPr>
        <w:t>Совет</w:t>
      </w:r>
    </w:p>
    <w:p w:rsidR="008E54F0" w:rsidRPr="00083A85" w:rsidRDefault="008E54F0" w:rsidP="008E54F0">
      <w:pPr>
        <w:jc w:val="center"/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083A8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083A85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8E54F0" w:rsidRPr="00083A85" w:rsidRDefault="008E54F0" w:rsidP="008E54F0">
      <w:pPr>
        <w:jc w:val="center"/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t>ул</w:t>
      </w:r>
      <w:proofErr w:type="gramStart"/>
      <w:r w:rsidRPr="00083A85">
        <w:rPr>
          <w:rFonts w:ascii="Times New Roman" w:hAnsi="Times New Roman"/>
          <w:sz w:val="24"/>
          <w:szCs w:val="24"/>
        </w:rPr>
        <w:t>.Л</w:t>
      </w:r>
      <w:proofErr w:type="gramEnd"/>
      <w:r w:rsidRPr="00083A85">
        <w:rPr>
          <w:rFonts w:ascii="Times New Roman" w:hAnsi="Times New Roman"/>
          <w:sz w:val="24"/>
          <w:szCs w:val="24"/>
        </w:rPr>
        <w:t xml:space="preserve">енина, 10 с.Семилетка </w:t>
      </w:r>
      <w:proofErr w:type="spellStart"/>
      <w:r w:rsidRPr="00083A85">
        <w:rPr>
          <w:rFonts w:ascii="Times New Roman" w:hAnsi="Times New Roman"/>
          <w:sz w:val="24"/>
          <w:szCs w:val="24"/>
        </w:rPr>
        <w:t>Дюртюлинского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района РБ, </w:t>
      </w:r>
    </w:p>
    <w:p w:rsidR="008E54F0" w:rsidRPr="00083A85" w:rsidRDefault="008E54F0" w:rsidP="008E54F0">
      <w:pPr>
        <w:jc w:val="center"/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t>тел. 42-5-32, 42-8-20</w:t>
      </w:r>
    </w:p>
    <w:p w:rsidR="008E54F0" w:rsidRPr="00083A85" w:rsidRDefault="008E54F0" w:rsidP="008E54F0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t>Заключение</w:t>
      </w:r>
    </w:p>
    <w:p w:rsidR="008E54F0" w:rsidRPr="00083A85" w:rsidRDefault="008E54F0" w:rsidP="008E54F0">
      <w:pPr>
        <w:jc w:val="center"/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t xml:space="preserve">составлено по итогам проведения экспертизы на </w:t>
      </w:r>
      <w:proofErr w:type="spellStart"/>
      <w:r w:rsidRPr="00083A85">
        <w:rPr>
          <w:rFonts w:ascii="Times New Roman" w:hAnsi="Times New Roman"/>
          <w:sz w:val="24"/>
          <w:szCs w:val="24"/>
        </w:rPr>
        <w:t>коррупциогенность</w:t>
      </w:r>
      <w:proofErr w:type="spellEnd"/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t>от «___» ___________ 20___ г.                                                         №_________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</w:p>
    <w:p w:rsidR="008E54F0" w:rsidRPr="00083A85" w:rsidRDefault="008E54F0" w:rsidP="008E54F0">
      <w:pPr>
        <w:ind w:left="-284"/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083A85">
        <w:rPr>
          <w:rFonts w:ascii="Times New Roman" w:hAnsi="Times New Roman"/>
          <w:sz w:val="24"/>
          <w:szCs w:val="24"/>
        </w:rPr>
        <w:t xml:space="preserve">В соответствии с Решением Совета сельского поселения </w:t>
      </w:r>
      <w:proofErr w:type="spellStart"/>
      <w:r w:rsidRPr="00083A8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083A85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район Республики Башкортостан от «05» апреля 2011г. № 129 «О проведении экспертизы муниципальных правовых актов и их проектов, принимаемых (принятых) Советом  и администрацией сельского поселения </w:t>
      </w:r>
      <w:proofErr w:type="spellStart"/>
      <w:r w:rsidRPr="00083A8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сельсовет муниципального района  </w:t>
      </w:r>
      <w:proofErr w:type="spellStart"/>
      <w:r w:rsidRPr="00083A85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район Республики Башкортостан» и в целях выявления в них положений, способствующих созданию условий для проявления коррупции уполномоченным органом - Постоянной</w:t>
      </w:r>
      <w:proofErr w:type="gramEnd"/>
      <w:r w:rsidRPr="00083A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3A85">
        <w:rPr>
          <w:rFonts w:ascii="Times New Roman" w:hAnsi="Times New Roman"/>
          <w:sz w:val="24"/>
          <w:szCs w:val="24"/>
        </w:rPr>
        <w:t xml:space="preserve">комиссией Совета по развитию предпринимательства,  земельным вопросам, благоустройству и экологии                                           Совета сельского поселения </w:t>
      </w:r>
      <w:proofErr w:type="spellStart"/>
      <w:r w:rsidRPr="00083A8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083A85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район Республики Башкортостан проведена экспертиза на </w:t>
      </w:r>
      <w:proofErr w:type="spellStart"/>
      <w:r w:rsidRPr="00083A85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</w:t>
      </w:r>
      <w:r w:rsidRPr="00083A85">
        <w:rPr>
          <w:rFonts w:ascii="Times New Roman" w:hAnsi="Times New Roman"/>
          <w:b/>
          <w:sz w:val="24"/>
          <w:szCs w:val="24"/>
        </w:rPr>
        <w:t>проекта</w:t>
      </w:r>
      <w:r w:rsidRPr="00083A85">
        <w:rPr>
          <w:rFonts w:ascii="Times New Roman" w:hAnsi="Times New Roman"/>
          <w:sz w:val="24"/>
          <w:szCs w:val="24"/>
        </w:rPr>
        <w:t xml:space="preserve"> решения Совета сельского поселения </w:t>
      </w:r>
      <w:proofErr w:type="spellStart"/>
      <w:r w:rsidRPr="00083A8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083A85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район Республики Башкортостан    «Об утверждении Правил формирования, ведения и обязательного опубликования перечня муниципального имущества сельского поселения </w:t>
      </w:r>
      <w:proofErr w:type="spellStart"/>
      <w:r w:rsidRPr="00083A8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083A85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район Республики Башкортостан, свободного</w:t>
      </w:r>
      <w:proofErr w:type="gramEnd"/>
      <w:r w:rsidRPr="00083A85">
        <w:rPr>
          <w:rFonts w:ascii="Times New Roman" w:hAnsi="Times New Roman"/>
          <w:sz w:val="24"/>
          <w:szCs w:val="24"/>
        </w:rPr>
        <w:t xml:space="preserve">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Федерации"»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t>и установлено следующее: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341"/>
        <w:gridCol w:w="1778"/>
        <w:gridCol w:w="2410"/>
        <w:gridCol w:w="2126"/>
        <w:gridCol w:w="2410"/>
      </w:tblGrid>
      <w:tr w:rsidR="008E54F0" w:rsidRPr="00083A85" w:rsidTr="00F821EC">
        <w:tc>
          <w:tcPr>
            <w:tcW w:w="1341" w:type="dxa"/>
            <w:vAlign w:val="center"/>
          </w:tcPr>
          <w:p w:rsidR="008E54F0" w:rsidRPr="00083A85" w:rsidRDefault="008E54F0" w:rsidP="00F821EC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8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3A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3A8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3A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8" w:type="dxa"/>
            <w:vAlign w:val="center"/>
          </w:tcPr>
          <w:p w:rsidR="008E54F0" w:rsidRPr="00083A85" w:rsidRDefault="008E54F0" w:rsidP="00F821EC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8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083A85">
              <w:rPr>
                <w:rFonts w:ascii="Times New Roman" w:hAnsi="Times New Roman"/>
                <w:sz w:val="24"/>
                <w:szCs w:val="24"/>
              </w:rPr>
              <w:t>коррупциогенного</w:t>
            </w:r>
            <w:proofErr w:type="spellEnd"/>
            <w:r w:rsidRPr="00083A85">
              <w:rPr>
                <w:rFonts w:ascii="Times New Roman" w:hAnsi="Times New Roman"/>
                <w:sz w:val="24"/>
                <w:szCs w:val="24"/>
              </w:rPr>
              <w:t xml:space="preserve"> фактора</w:t>
            </w:r>
          </w:p>
        </w:tc>
        <w:tc>
          <w:tcPr>
            <w:tcW w:w="2410" w:type="dxa"/>
            <w:vAlign w:val="center"/>
          </w:tcPr>
          <w:p w:rsidR="008E54F0" w:rsidRPr="00083A85" w:rsidRDefault="008E54F0" w:rsidP="00F821EC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85">
              <w:rPr>
                <w:rFonts w:ascii="Times New Roman" w:hAnsi="Times New Roman"/>
                <w:sz w:val="24"/>
                <w:szCs w:val="24"/>
              </w:rPr>
              <w:t>Положения муниципального правового акта (проекта муниципального правового акта), способствующие созданию условий для проявления коррупции, с указанием структурных единиц</w:t>
            </w:r>
          </w:p>
        </w:tc>
        <w:tc>
          <w:tcPr>
            <w:tcW w:w="2126" w:type="dxa"/>
            <w:vAlign w:val="center"/>
          </w:tcPr>
          <w:p w:rsidR="008E54F0" w:rsidRPr="00083A85" w:rsidRDefault="008E54F0" w:rsidP="00F821EC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A85">
              <w:rPr>
                <w:rFonts w:ascii="Times New Roman" w:hAnsi="Times New Roman"/>
                <w:sz w:val="24"/>
                <w:szCs w:val="24"/>
              </w:rPr>
              <w:t>редложения</w:t>
            </w:r>
            <w:proofErr w:type="spellEnd"/>
            <w:r w:rsidRPr="00083A85">
              <w:rPr>
                <w:rFonts w:ascii="Times New Roman" w:hAnsi="Times New Roman"/>
                <w:sz w:val="24"/>
                <w:szCs w:val="24"/>
              </w:rPr>
              <w:t xml:space="preserve"> об устранении выявленных </w:t>
            </w:r>
            <w:proofErr w:type="spellStart"/>
            <w:r w:rsidRPr="00083A85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083A85">
              <w:rPr>
                <w:rFonts w:ascii="Times New Roman" w:hAnsi="Times New Roman"/>
                <w:sz w:val="24"/>
                <w:szCs w:val="24"/>
              </w:rPr>
              <w:t xml:space="preserve"> факторов, изменений формулировок, исключений отдельных норм</w:t>
            </w:r>
          </w:p>
        </w:tc>
        <w:tc>
          <w:tcPr>
            <w:tcW w:w="2410" w:type="dxa"/>
            <w:vAlign w:val="center"/>
          </w:tcPr>
          <w:p w:rsidR="008E54F0" w:rsidRPr="00083A85" w:rsidRDefault="008E54F0" w:rsidP="00F821EC">
            <w:pPr>
              <w:tabs>
                <w:tab w:val="left" w:pos="900"/>
              </w:tabs>
              <w:ind w:left="-521" w:firstLine="12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A85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083A85">
              <w:rPr>
                <w:rFonts w:ascii="Times New Roman" w:hAnsi="Times New Roman"/>
                <w:sz w:val="24"/>
                <w:szCs w:val="24"/>
              </w:rPr>
              <w:t xml:space="preserve"> факторов в представленном муниципальном паровом акте (проекте муниципального правового акта) не выявлено.</w:t>
            </w:r>
          </w:p>
        </w:tc>
      </w:tr>
      <w:tr w:rsidR="008E54F0" w:rsidRPr="00083A85" w:rsidTr="00F821EC">
        <w:tc>
          <w:tcPr>
            <w:tcW w:w="1341" w:type="dxa"/>
          </w:tcPr>
          <w:p w:rsidR="008E54F0" w:rsidRPr="00083A85" w:rsidRDefault="008E54F0" w:rsidP="00F821EC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E54F0" w:rsidRPr="00083A85" w:rsidRDefault="008E54F0" w:rsidP="00F821EC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54F0" w:rsidRPr="00083A85" w:rsidRDefault="008E54F0" w:rsidP="00F821EC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4F0" w:rsidRPr="00083A85" w:rsidRDefault="008E54F0" w:rsidP="00F821EC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54F0" w:rsidRPr="00083A85" w:rsidRDefault="008E54F0" w:rsidP="00F821EC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A85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083A85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</w:tbl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</w:p>
    <w:p w:rsidR="008E54F0" w:rsidRPr="00083A85" w:rsidRDefault="008E54F0" w:rsidP="008E54F0">
      <w:pPr>
        <w:outlineLvl w:val="0"/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t>Председатель постоянной комиссии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lastRenderedPageBreak/>
        <w:t xml:space="preserve">по бюджету, налогам, вопросам 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t xml:space="preserve">муниципальной собственности и 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t xml:space="preserve">развитию предпринимательства                                                  М.Р. </w:t>
      </w:r>
      <w:proofErr w:type="spellStart"/>
      <w:r w:rsidRPr="00083A85">
        <w:rPr>
          <w:rFonts w:ascii="Times New Roman" w:hAnsi="Times New Roman"/>
          <w:sz w:val="24"/>
          <w:szCs w:val="24"/>
        </w:rPr>
        <w:t>Имаев</w:t>
      </w:r>
      <w:proofErr w:type="spellEnd"/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t xml:space="preserve">                        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</w:p>
    <w:p w:rsidR="008E54F0" w:rsidRPr="00083A85" w:rsidRDefault="008E54F0" w:rsidP="008E54F0">
      <w:pPr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083A85">
        <w:rPr>
          <w:rFonts w:ascii="Times New Roman" w:hAnsi="Times New Roman"/>
          <w:caps/>
          <w:sz w:val="24"/>
          <w:szCs w:val="24"/>
        </w:rPr>
        <w:t>Совет</w:t>
      </w:r>
    </w:p>
    <w:p w:rsidR="008E54F0" w:rsidRPr="00083A85" w:rsidRDefault="008E54F0" w:rsidP="008E54F0">
      <w:pPr>
        <w:jc w:val="center"/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083A8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083A85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8E54F0" w:rsidRPr="00083A85" w:rsidRDefault="008E54F0" w:rsidP="008E54F0">
      <w:pPr>
        <w:jc w:val="center"/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t>ул</w:t>
      </w:r>
      <w:proofErr w:type="gramStart"/>
      <w:r w:rsidRPr="00083A85">
        <w:rPr>
          <w:rFonts w:ascii="Times New Roman" w:hAnsi="Times New Roman"/>
          <w:sz w:val="24"/>
          <w:szCs w:val="24"/>
        </w:rPr>
        <w:t>.Л</w:t>
      </w:r>
      <w:proofErr w:type="gramEnd"/>
      <w:r w:rsidRPr="00083A85">
        <w:rPr>
          <w:rFonts w:ascii="Times New Roman" w:hAnsi="Times New Roman"/>
          <w:sz w:val="24"/>
          <w:szCs w:val="24"/>
        </w:rPr>
        <w:t xml:space="preserve">енина, 10 с.Семилетка </w:t>
      </w:r>
      <w:proofErr w:type="spellStart"/>
      <w:r w:rsidRPr="00083A85">
        <w:rPr>
          <w:rFonts w:ascii="Times New Roman" w:hAnsi="Times New Roman"/>
          <w:sz w:val="24"/>
          <w:szCs w:val="24"/>
        </w:rPr>
        <w:t>Дюртюлинского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района РБ, </w:t>
      </w:r>
    </w:p>
    <w:p w:rsidR="008E54F0" w:rsidRPr="00083A85" w:rsidRDefault="008E54F0" w:rsidP="008E54F0">
      <w:pPr>
        <w:jc w:val="center"/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t>тел. 42-5-32, 42-8-20</w:t>
      </w:r>
    </w:p>
    <w:p w:rsidR="008E54F0" w:rsidRPr="00083A85" w:rsidRDefault="008E54F0" w:rsidP="008E54F0">
      <w:pPr>
        <w:jc w:val="center"/>
        <w:rPr>
          <w:rFonts w:ascii="Times New Roman" w:hAnsi="Times New Roman"/>
          <w:sz w:val="24"/>
          <w:szCs w:val="24"/>
        </w:rPr>
      </w:pPr>
    </w:p>
    <w:p w:rsidR="008E54F0" w:rsidRPr="00083A85" w:rsidRDefault="008E54F0" w:rsidP="008E54F0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t>Заключение</w:t>
      </w:r>
    </w:p>
    <w:p w:rsidR="008E54F0" w:rsidRPr="00083A85" w:rsidRDefault="008E54F0" w:rsidP="008E54F0">
      <w:pPr>
        <w:jc w:val="center"/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t xml:space="preserve">составлено по итогам проведения экспертизы на </w:t>
      </w:r>
      <w:proofErr w:type="spellStart"/>
      <w:r w:rsidRPr="00083A85">
        <w:rPr>
          <w:rFonts w:ascii="Times New Roman" w:hAnsi="Times New Roman"/>
          <w:sz w:val="24"/>
          <w:szCs w:val="24"/>
        </w:rPr>
        <w:t>коррупциогенность</w:t>
      </w:r>
      <w:proofErr w:type="spellEnd"/>
    </w:p>
    <w:p w:rsidR="008E54F0" w:rsidRPr="00083A85" w:rsidRDefault="008E54F0" w:rsidP="008E54F0">
      <w:pPr>
        <w:jc w:val="center"/>
        <w:rPr>
          <w:rFonts w:ascii="Times New Roman" w:hAnsi="Times New Roman"/>
          <w:sz w:val="24"/>
          <w:szCs w:val="24"/>
        </w:rPr>
      </w:pP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t>от «___» ___________ 20___ г.                                                         №_________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083A85">
        <w:rPr>
          <w:rFonts w:ascii="Times New Roman" w:hAnsi="Times New Roman"/>
          <w:sz w:val="24"/>
          <w:szCs w:val="24"/>
        </w:rPr>
        <w:t xml:space="preserve">В соответствии с Решением Совета сельского поселения </w:t>
      </w:r>
      <w:proofErr w:type="spellStart"/>
      <w:r w:rsidRPr="00083A8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083A85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район Республики Башкортостан от «05» апреля 2011г. № 129 «О проведении экспертизы муниципальных правовых актов и их проектов, принимаемых (принятых) Советом  и администрацией сельского поселения </w:t>
      </w:r>
      <w:proofErr w:type="spellStart"/>
      <w:r w:rsidRPr="00083A8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сельсовет муниципального района  </w:t>
      </w:r>
      <w:proofErr w:type="spellStart"/>
      <w:r w:rsidRPr="00083A85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район Республики Башкортостан» и в целях выявления в них положений, способствующих созданию условий для проявления коррупции уполномоченным органом - Постоянной</w:t>
      </w:r>
      <w:proofErr w:type="gramEnd"/>
      <w:r w:rsidRPr="00083A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3A85">
        <w:rPr>
          <w:rFonts w:ascii="Times New Roman" w:hAnsi="Times New Roman"/>
          <w:sz w:val="24"/>
          <w:szCs w:val="24"/>
        </w:rPr>
        <w:t xml:space="preserve">комиссией Совета по развитию предпринимательства,  земельным вопросам, благоустройству и экологии Совета сельского поселения </w:t>
      </w:r>
      <w:proofErr w:type="spellStart"/>
      <w:r w:rsidRPr="00083A8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083A85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район Республики Башкортостан проведена экспертиза на </w:t>
      </w:r>
      <w:proofErr w:type="spellStart"/>
      <w:r w:rsidRPr="00083A85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</w:t>
      </w:r>
      <w:r w:rsidRPr="00083A85">
        <w:rPr>
          <w:rFonts w:ascii="Times New Roman" w:hAnsi="Times New Roman"/>
          <w:b/>
          <w:sz w:val="24"/>
          <w:szCs w:val="24"/>
        </w:rPr>
        <w:t>решения</w:t>
      </w:r>
      <w:r w:rsidRPr="00083A85">
        <w:rPr>
          <w:rFonts w:ascii="Times New Roman" w:hAnsi="Times New Roman"/>
          <w:sz w:val="24"/>
          <w:szCs w:val="24"/>
        </w:rPr>
        <w:t xml:space="preserve"> Совета сельского поселения </w:t>
      </w:r>
      <w:proofErr w:type="spellStart"/>
      <w:r w:rsidRPr="00083A8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083A85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район Республики Башкортостан    «Об утверждении Правил</w:t>
      </w:r>
      <w:r w:rsidRPr="00083A85">
        <w:rPr>
          <w:rFonts w:ascii="Times New Roman" w:hAnsi="Times New Roman"/>
          <w:sz w:val="24"/>
          <w:szCs w:val="24"/>
        </w:rPr>
        <w:br/>
        <w:t xml:space="preserve">формирования, ведения и обязательного опубликования перечня муниципального имущества сельского поселения </w:t>
      </w:r>
      <w:proofErr w:type="spellStart"/>
      <w:r w:rsidRPr="00083A85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083A85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083A85">
        <w:rPr>
          <w:rFonts w:ascii="Times New Roman" w:hAnsi="Times New Roman"/>
          <w:sz w:val="24"/>
          <w:szCs w:val="24"/>
        </w:rPr>
        <w:t xml:space="preserve"> район Республики Башкортостан, свободного от</w:t>
      </w:r>
      <w:proofErr w:type="gramEnd"/>
      <w:r w:rsidRPr="00083A85">
        <w:rPr>
          <w:rFonts w:ascii="Times New Roman" w:hAnsi="Times New Roman"/>
          <w:sz w:val="24"/>
          <w:szCs w:val="24"/>
        </w:rPr>
        <w:t xml:space="preserve">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Федерации"»</w:t>
      </w:r>
    </w:p>
    <w:p w:rsidR="008E54F0" w:rsidRPr="00083A85" w:rsidRDefault="008E54F0" w:rsidP="008E54F0">
      <w:pPr>
        <w:ind w:left="180"/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t>№____ от ___________2018г. и установлено следующее: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17"/>
        <w:gridCol w:w="2126"/>
        <w:gridCol w:w="2109"/>
        <w:gridCol w:w="2325"/>
        <w:gridCol w:w="2512"/>
      </w:tblGrid>
      <w:tr w:rsidR="008E54F0" w:rsidRPr="00083A85" w:rsidTr="00F821EC">
        <w:tc>
          <w:tcPr>
            <w:tcW w:w="817" w:type="dxa"/>
            <w:vAlign w:val="center"/>
          </w:tcPr>
          <w:p w:rsidR="008E54F0" w:rsidRPr="00083A85" w:rsidRDefault="008E54F0" w:rsidP="00F821EC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8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3A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3A8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3A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8E54F0" w:rsidRPr="00083A85" w:rsidRDefault="008E54F0" w:rsidP="00F821EC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8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083A85">
              <w:rPr>
                <w:rFonts w:ascii="Times New Roman" w:hAnsi="Times New Roman"/>
                <w:sz w:val="24"/>
                <w:szCs w:val="24"/>
              </w:rPr>
              <w:t>коррупциогенного</w:t>
            </w:r>
            <w:proofErr w:type="spellEnd"/>
            <w:r w:rsidRPr="00083A85">
              <w:rPr>
                <w:rFonts w:ascii="Times New Roman" w:hAnsi="Times New Roman"/>
                <w:sz w:val="24"/>
                <w:szCs w:val="24"/>
              </w:rPr>
              <w:t xml:space="preserve"> фактора</w:t>
            </w:r>
          </w:p>
        </w:tc>
        <w:tc>
          <w:tcPr>
            <w:tcW w:w="2109" w:type="dxa"/>
            <w:vAlign w:val="center"/>
          </w:tcPr>
          <w:p w:rsidR="008E54F0" w:rsidRPr="00083A85" w:rsidRDefault="008E54F0" w:rsidP="00F821EC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85">
              <w:rPr>
                <w:rFonts w:ascii="Times New Roman" w:hAnsi="Times New Roman"/>
                <w:sz w:val="24"/>
                <w:szCs w:val="24"/>
              </w:rPr>
              <w:t>Положения муниципального правового акта (проекта муниципального правового акта), способствующие созданию условий для проявления коррупции, с указанием структурных единиц</w:t>
            </w:r>
          </w:p>
        </w:tc>
        <w:tc>
          <w:tcPr>
            <w:tcW w:w="2325" w:type="dxa"/>
            <w:vAlign w:val="center"/>
          </w:tcPr>
          <w:p w:rsidR="008E54F0" w:rsidRPr="00083A85" w:rsidRDefault="008E54F0" w:rsidP="00F821EC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85">
              <w:rPr>
                <w:rFonts w:ascii="Times New Roman" w:hAnsi="Times New Roman"/>
                <w:sz w:val="24"/>
                <w:szCs w:val="24"/>
              </w:rPr>
              <w:t xml:space="preserve">предложения об устранении выявленных </w:t>
            </w:r>
            <w:proofErr w:type="spellStart"/>
            <w:r w:rsidRPr="00083A85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083A85">
              <w:rPr>
                <w:rFonts w:ascii="Times New Roman" w:hAnsi="Times New Roman"/>
                <w:sz w:val="24"/>
                <w:szCs w:val="24"/>
              </w:rPr>
              <w:t xml:space="preserve"> факторов, изменений формулировок, исключений отдельных норм</w:t>
            </w:r>
          </w:p>
        </w:tc>
        <w:tc>
          <w:tcPr>
            <w:tcW w:w="2512" w:type="dxa"/>
            <w:vAlign w:val="center"/>
          </w:tcPr>
          <w:p w:rsidR="008E54F0" w:rsidRPr="00083A85" w:rsidRDefault="008E54F0" w:rsidP="00F821EC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A85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083A85">
              <w:rPr>
                <w:rFonts w:ascii="Times New Roman" w:hAnsi="Times New Roman"/>
                <w:sz w:val="24"/>
                <w:szCs w:val="24"/>
              </w:rPr>
              <w:t xml:space="preserve"> факторов в представленном муниципальном паровом акте (проекте муниципального правового акта) не выявлено.</w:t>
            </w:r>
          </w:p>
        </w:tc>
      </w:tr>
      <w:tr w:rsidR="008E54F0" w:rsidRPr="00083A85" w:rsidTr="00F821EC">
        <w:tc>
          <w:tcPr>
            <w:tcW w:w="817" w:type="dxa"/>
          </w:tcPr>
          <w:p w:rsidR="008E54F0" w:rsidRPr="00083A85" w:rsidRDefault="008E54F0" w:rsidP="00F821EC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4F0" w:rsidRPr="00083A85" w:rsidRDefault="008E54F0" w:rsidP="00F821EC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E54F0" w:rsidRPr="00083A85" w:rsidRDefault="008E54F0" w:rsidP="00F821EC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8E54F0" w:rsidRPr="00083A85" w:rsidRDefault="008E54F0" w:rsidP="00F821EC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E54F0" w:rsidRPr="00083A85" w:rsidRDefault="008E54F0" w:rsidP="00F821EC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A85">
              <w:rPr>
                <w:rFonts w:ascii="Times New Roman" w:hAnsi="Times New Roman"/>
                <w:sz w:val="24"/>
                <w:szCs w:val="24"/>
              </w:rPr>
              <w:t>Коррупциоген</w:t>
            </w:r>
            <w:r w:rsidRPr="00083A85">
              <w:rPr>
                <w:rFonts w:ascii="Times New Roman" w:hAnsi="Times New Roman"/>
                <w:sz w:val="24"/>
                <w:szCs w:val="24"/>
              </w:rPr>
              <w:lastRenderedPageBreak/>
              <w:t>ные</w:t>
            </w:r>
            <w:proofErr w:type="spellEnd"/>
            <w:r w:rsidRPr="00083A85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</w:tbl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</w:p>
    <w:p w:rsidR="008E54F0" w:rsidRPr="00083A85" w:rsidRDefault="008E54F0" w:rsidP="008E54F0">
      <w:pPr>
        <w:outlineLvl w:val="0"/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t>Председатель постоянной комиссии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t xml:space="preserve">по бюджету, налогам, вопросам 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t xml:space="preserve">муниципальной собственности и </w:t>
      </w:r>
    </w:p>
    <w:p w:rsidR="008E54F0" w:rsidRPr="00083A85" w:rsidRDefault="008E54F0" w:rsidP="008E54F0">
      <w:pPr>
        <w:rPr>
          <w:rFonts w:ascii="Times New Roman" w:hAnsi="Times New Roman"/>
          <w:sz w:val="24"/>
          <w:szCs w:val="24"/>
        </w:rPr>
      </w:pPr>
      <w:r w:rsidRPr="00083A85">
        <w:rPr>
          <w:rFonts w:ascii="Times New Roman" w:hAnsi="Times New Roman"/>
          <w:sz w:val="24"/>
          <w:szCs w:val="24"/>
        </w:rPr>
        <w:t xml:space="preserve">развитию предпринимательства                                                  М.Р. </w:t>
      </w:r>
      <w:proofErr w:type="spellStart"/>
      <w:r w:rsidRPr="00083A85">
        <w:rPr>
          <w:rFonts w:ascii="Times New Roman" w:hAnsi="Times New Roman"/>
          <w:sz w:val="24"/>
          <w:szCs w:val="24"/>
        </w:rPr>
        <w:t>Имаев</w:t>
      </w:r>
      <w:proofErr w:type="spellEnd"/>
    </w:p>
    <w:p w:rsidR="008E54F0" w:rsidRPr="00083A85" w:rsidRDefault="008E54F0" w:rsidP="008E54F0">
      <w:pPr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B3316D" w:rsidRDefault="00B3316D"/>
    <w:sectPr w:rsidR="00B3316D" w:rsidSect="00B3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4F0"/>
    <w:rsid w:val="008E54F0"/>
    <w:rsid w:val="00B3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4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4F0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2027</Words>
  <Characters>11559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2018-12-27T10:55:00Z</dcterms:created>
  <dcterms:modified xsi:type="dcterms:W3CDTF">2018-12-27T10:55:00Z</dcterms:modified>
</cp:coreProperties>
</file>