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E4" w:rsidRDefault="008639E4" w:rsidP="008639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</w:p>
    <w:p w:rsidR="008639E4" w:rsidRDefault="008639E4" w:rsidP="0086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8639E4" w:rsidRDefault="008639E4" w:rsidP="008639E4">
      <w:pPr>
        <w:pStyle w:val="Default"/>
        <w:jc w:val="both"/>
        <w:rPr>
          <w:sz w:val="26"/>
          <w:szCs w:val="26"/>
        </w:rPr>
      </w:pPr>
    </w:p>
    <w:p w:rsidR="008639E4" w:rsidRDefault="008639E4" w:rsidP="008639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емилетка                                                                               15.01.2019г. </w:t>
      </w:r>
    </w:p>
    <w:p w:rsidR="008639E4" w:rsidRDefault="008639E4" w:rsidP="008639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15 января </w:t>
      </w:r>
      <w:r w:rsidR="00CD30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года </w:t>
      </w:r>
    </w:p>
    <w:p w:rsidR="008639E4" w:rsidRDefault="008639E4" w:rsidP="008639E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проведения: 16:30 ч. </w:t>
      </w:r>
    </w:p>
    <w:p w:rsidR="008639E4" w:rsidRDefault="008639E4" w:rsidP="008639E4">
      <w:pPr>
        <w:pStyle w:val="Default"/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актовый  зал сельского поселения  </w:t>
      </w:r>
      <w:proofErr w:type="spellStart"/>
      <w:r>
        <w:rPr>
          <w:sz w:val="26"/>
          <w:szCs w:val="26"/>
        </w:rPr>
        <w:t>Семилетовский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Башкортостан. </w:t>
      </w:r>
    </w:p>
    <w:p w:rsidR="008639E4" w:rsidRDefault="008639E4" w:rsidP="008639E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Повестка дня: </w:t>
      </w:r>
    </w:p>
    <w:p w:rsidR="008639E4" w:rsidRDefault="008639E4" w:rsidP="008639E4">
      <w:pPr>
        <w:pStyle w:val="Default"/>
        <w:ind w:left="1818" w:hanging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внесенных изменений в региональный проект «Формирование современной городской среды» </w:t>
      </w:r>
    </w:p>
    <w:p w:rsidR="008639E4" w:rsidRDefault="008639E4" w:rsidP="00863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tbl>
      <w:tblPr>
        <w:tblW w:w="92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421"/>
      </w:tblGrid>
      <w:tr w:rsidR="008639E4" w:rsidTr="008639E4">
        <w:tc>
          <w:tcPr>
            <w:tcW w:w="9255" w:type="dxa"/>
            <w:gridSpan w:val="2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общественной комиссии: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8639E4" w:rsidTr="008639E4">
        <w:tc>
          <w:tcPr>
            <w:tcW w:w="9255" w:type="dxa"/>
            <w:gridSpan w:val="2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общественной комиссии: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Ибрагимова И.Ф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8639E4" w:rsidTr="008639E4">
        <w:trPr>
          <w:trHeight w:val="486"/>
        </w:trPr>
        <w:tc>
          <w:tcPr>
            <w:tcW w:w="9255" w:type="dxa"/>
            <w:gridSpan w:val="2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общественной комиссии: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ЖКХ,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Мукминов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С.В.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Style w:val="FontStyle37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финансовым вопросам - начальник финансового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>Хасанов Р.Б.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социальным вопросам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партии «Единая Россия»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жилищному контролю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 – муниципальный жилищный инспектор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Гатауллина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З.Г.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Дюртюлинской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</w:t>
            </w:r>
          </w:p>
        </w:tc>
      </w:tr>
      <w:tr w:rsidR="008639E4" w:rsidTr="008639E4">
        <w:tc>
          <w:tcPr>
            <w:tcW w:w="9255" w:type="dxa"/>
            <w:gridSpan w:val="2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общественной комиссии: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А.Н.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специалист 1 категории администрации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421" w:type="dxa"/>
            <w:vAlign w:val="center"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8639E4" w:rsidTr="008639E4">
        <w:tc>
          <w:tcPr>
            <w:tcW w:w="2834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Л.Ф.</w:t>
            </w:r>
          </w:p>
        </w:tc>
        <w:tc>
          <w:tcPr>
            <w:tcW w:w="6421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Семилетка</w:t>
            </w:r>
          </w:p>
        </w:tc>
      </w:tr>
    </w:tbl>
    <w:p w:rsidR="008639E4" w:rsidRDefault="008639E4" w:rsidP="0086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E4" w:rsidRDefault="008639E4" w:rsidP="008639E4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   По вопросу повестки дня </w:t>
      </w:r>
      <w:proofErr w:type="gramStart"/>
      <w:r>
        <w:rPr>
          <w:sz w:val="28"/>
          <w:szCs w:val="28"/>
        </w:rPr>
        <w:t>выступил</w:t>
      </w:r>
      <w:proofErr w:type="gramEnd"/>
      <w:r>
        <w:rPr>
          <w:sz w:val="28"/>
          <w:szCs w:val="28"/>
        </w:rPr>
        <w:t xml:space="preserve"> Глава сельского поселения  </w:t>
      </w:r>
      <w:proofErr w:type="spellStart"/>
      <w:r>
        <w:rPr>
          <w:sz w:val="28"/>
          <w:szCs w:val="28"/>
        </w:rPr>
        <w:t>Имаев</w:t>
      </w:r>
      <w:proofErr w:type="spellEnd"/>
      <w:r>
        <w:rPr>
          <w:sz w:val="28"/>
          <w:szCs w:val="28"/>
        </w:rPr>
        <w:t xml:space="preserve"> Р.Р.: в соответствии с распоряжением ВРИО главы Республики Башкортостан от 12.12.2018 № 1299-р распределение средств бюджетам муниципальным образованиям на реализацию программы «Формирование современной городской среды» на территории Республики Башкортостан в 2019 году будет осуществляться только на общественные территории. Срок реализации программы продлен до 01.05.2025 года. Исходя из этого необходимо внести изменения в муниципальную программу «Формирование современной городской среды на территории сельского 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Кроме того в 2019 году стартует новая республиканская программа по комплексному благоустройству дворовых территорий, которая получила название «Башкирские дворики». В 2019 году на её реализацию заложено более 1,6 млрд. рублей. Она включает в себя такие виды работ, как асфальтирование дворовых проездов, обустройство парковочных мест, освещение дворовых территорий, установка детских и спортивных площадок с безопасным резиновым покрытием, ограждение детской площадки, озеленение, установка информационного стенда, устройство зон отдыха со скамейками и урнами, установка контейнерных площадок, малых архитектурных форм, оборудование систем видеонаблюдения. Решили: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«Формирование современной городской среды на территории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в соответствии с Паспортом регионального проекта «Формирование современной городской среды» утвержденный распоряжением Правительства РБ от 12.12.2019 №1299- р. Возложить функции организации подготовки муниципальной программ на территории сельского поселения </w:t>
      </w:r>
      <w:proofErr w:type="spellStart"/>
      <w:r>
        <w:rPr>
          <w:sz w:val="28"/>
          <w:szCs w:val="28"/>
        </w:rPr>
        <w:t>Семитлетовский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: «Башкирские дворики», а также осуществления контроля и координации реализации данной программы на общественную комиссию 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  <w:proofErr w:type="gramStart"/>
      <w:r>
        <w:rPr>
          <w:sz w:val="28"/>
          <w:szCs w:val="28"/>
        </w:rPr>
        <w:t xml:space="preserve">Внести изменения в постановление главы сельского поселения </w:t>
      </w:r>
      <w:proofErr w:type="spellStart"/>
      <w:r>
        <w:rPr>
          <w:sz w:val="28"/>
          <w:szCs w:val="28"/>
        </w:rPr>
        <w:t>Семитлетовский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№ 09/07  от  04.09.2017г. «Об утверждении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годы».</w:t>
      </w:r>
      <w:proofErr w:type="gramEnd"/>
    </w:p>
    <w:p w:rsidR="008639E4" w:rsidRDefault="008639E4" w:rsidP="008639E4">
      <w:pPr>
        <w:jc w:val="both"/>
        <w:rPr>
          <w:sz w:val="26"/>
          <w:szCs w:val="26"/>
        </w:rPr>
      </w:pPr>
    </w:p>
    <w:p w:rsidR="008639E4" w:rsidRDefault="008639E4" w:rsidP="008639E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Решили: </w:t>
      </w:r>
      <w:r>
        <w:rPr>
          <w:sz w:val="26"/>
          <w:szCs w:val="26"/>
        </w:rPr>
        <w:t xml:space="preserve">Информацию принять к сведению. </w:t>
      </w:r>
    </w:p>
    <w:p w:rsidR="008639E4" w:rsidRDefault="008639E4" w:rsidP="008639E4">
      <w:pPr>
        <w:pStyle w:val="a4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8639E4" w:rsidRDefault="008639E4" w:rsidP="008639E4">
      <w:pPr>
        <w:pStyle w:val="a4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8639E4" w:rsidRDefault="008639E4" w:rsidP="008639E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Подписи: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8639E4" w:rsidTr="008639E4">
        <w:tc>
          <w:tcPr>
            <w:tcW w:w="4678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843" w:type="dxa"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39E4" w:rsidTr="008639E4">
        <w:tc>
          <w:tcPr>
            <w:tcW w:w="4678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843" w:type="dxa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2977" w:type="dxa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Р.Р.</w:t>
            </w:r>
          </w:p>
        </w:tc>
      </w:tr>
    </w:tbl>
    <w:p w:rsidR="008639E4" w:rsidRDefault="008639E4" w:rsidP="008639E4">
      <w:pPr>
        <w:pStyle w:val="a4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8639E4" w:rsidRDefault="008639E4" w:rsidP="008639E4">
      <w:pPr>
        <w:rPr>
          <w:sz w:val="26"/>
          <w:szCs w:val="26"/>
          <w:lang w:eastAsia="ru-RU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8639E4" w:rsidTr="008639E4">
        <w:tc>
          <w:tcPr>
            <w:tcW w:w="4678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Секретарь комиссии</w:t>
            </w:r>
          </w:p>
        </w:tc>
        <w:tc>
          <w:tcPr>
            <w:tcW w:w="1843" w:type="dxa"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39E4" w:rsidTr="008639E4">
        <w:tc>
          <w:tcPr>
            <w:tcW w:w="4678" w:type="dxa"/>
            <w:vAlign w:val="center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9E4" w:rsidRDefault="008639E4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</w:tbl>
    <w:p w:rsidR="008639E4" w:rsidRDefault="008639E4" w:rsidP="00863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639E4" w:rsidRDefault="008639E4" w:rsidP="008639E4">
      <w:pPr>
        <w:rPr>
          <w:sz w:val="26"/>
          <w:szCs w:val="26"/>
          <w:lang w:eastAsia="ru-RU"/>
        </w:rPr>
      </w:pPr>
    </w:p>
    <w:p w:rsidR="008639E4" w:rsidRDefault="008639E4" w:rsidP="008639E4">
      <w:pPr>
        <w:rPr>
          <w:sz w:val="26"/>
          <w:szCs w:val="26"/>
        </w:rPr>
      </w:pPr>
    </w:p>
    <w:p w:rsidR="008639E4" w:rsidRDefault="008639E4" w:rsidP="008639E4">
      <w:pPr>
        <w:rPr>
          <w:sz w:val="26"/>
          <w:szCs w:val="26"/>
        </w:rPr>
      </w:pPr>
    </w:p>
    <w:p w:rsidR="002E3118" w:rsidRPr="008639E4" w:rsidRDefault="002E3118" w:rsidP="008639E4"/>
    <w:sectPr w:rsidR="002E3118" w:rsidRPr="008639E4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5D67"/>
    <w:rsid w:val="000F5D67"/>
    <w:rsid w:val="002E3118"/>
    <w:rsid w:val="003A5155"/>
    <w:rsid w:val="008639E4"/>
    <w:rsid w:val="00B53219"/>
    <w:rsid w:val="00CD30C4"/>
    <w:rsid w:val="00D86463"/>
    <w:rsid w:val="00F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639E4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9E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6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8639E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2019-02-25T11:58:00Z</dcterms:created>
  <dcterms:modified xsi:type="dcterms:W3CDTF">2019-02-27T11:22:00Z</dcterms:modified>
</cp:coreProperties>
</file>