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C17" w:rsidRPr="00C45839" w:rsidRDefault="00203C17" w:rsidP="00203C17">
      <w:pPr>
        <w:ind w:firstLine="708"/>
        <w:jc w:val="both"/>
        <w:rPr>
          <w:sz w:val="28"/>
          <w:szCs w:val="28"/>
        </w:rPr>
      </w:pPr>
      <w:bookmarkStart w:id="0" w:name="_GoBack"/>
      <w:bookmarkEnd w:id="0"/>
      <w:r w:rsidRPr="00051132">
        <w:rPr>
          <w:sz w:val="28"/>
          <w:szCs w:val="28"/>
        </w:rPr>
        <w:t>Федеральным законом от 11.06.2022 N 155-ФЗ</w:t>
      </w:r>
      <w:r w:rsidRPr="00051132">
        <w:rPr>
          <w:sz w:val="28"/>
          <w:szCs w:val="28"/>
        </w:rPr>
        <w:br/>
        <w:t>"О внесении изменения в Трудовой кодекс Российской Федерации" установлено, что с</w:t>
      </w:r>
      <w:r w:rsidRPr="00C45839">
        <w:rPr>
          <w:bCs/>
          <w:sz w:val="28"/>
          <w:szCs w:val="28"/>
        </w:rPr>
        <w:t xml:space="preserve"> 1 марта 2023 года для лиц, имеющих судимость за совершение отдельных преступлений, устанавливается запрет на управление легковыми такси и общественным транспортом</w:t>
      </w:r>
      <w:r w:rsidRPr="00C45839">
        <w:rPr>
          <w:sz w:val="28"/>
          <w:szCs w:val="28"/>
        </w:rPr>
        <w:t>.</w:t>
      </w:r>
    </w:p>
    <w:p w:rsidR="00203C17" w:rsidRPr="00C45839" w:rsidRDefault="00203C17" w:rsidP="00203C17">
      <w:pPr>
        <w:ind w:firstLine="708"/>
        <w:jc w:val="both"/>
        <w:rPr>
          <w:sz w:val="28"/>
          <w:szCs w:val="28"/>
        </w:rPr>
      </w:pPr>
      <w:r w:rsidRPr="00C45839">
        <w:rPr>
          <w:sz w:val="28"/>
          <w:szCs w:val="28"/>
        </w:rPr>
        <w:t xml:space="preserve">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 </w:t>
      </w:r>
    </w:p>
    <w:p w:rsidR="00203C17" w:rsidRPr="00C45839" w:rsidRDefault="00203C17" w:rsidP="00203C17">
      <w:pPr>
        <w:ind w:firstLine="708"/>
        <w:jc w:val="both"/>
        <w:rPr>
          <w:sz w:val="28"/>
          <w:szCs w:val="28"/>
        </w:rPr>
      </w:pPr>
      <w:r w:rsidRPr="00C45839">
        <w:rPr>
          <w:sz w:val="28"/>
          <w:szCs w:val="28"/>
        </w:rPr>
        <w:t xml:space="preserve">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 </w:t>
      </w:r>
    </w:p>
    <w:p w:rsidR="00203C17" w:rsidRPr="00C45839" w:rsidRDefault="00203C17" w:rsidP="00203C17">
      <w:pPr>
        <w:ind w:firstLine="708"/>
        <w:jc w:val="both"/>
        <w:rPr>
          <w:sz w:val="28"/>
          <w:szCs w:val="28"/>
        </w:rPr>
      </w:pPr>
      <w:r w:rsidRPr="00C45839">
        <w:rPr>
          <w:sz w:val="28"/>
          <w:szCs w:val="28"/>
        </w:rPr>
        <w:t xml:space="preserve">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 </w:t>
      </w:r>
    </w:p>
    <w:p w:rsidR="00203C17" w:rsidRPr="00C45839" w:rsidRDefault="00203C17" w:rsidP="00203C17">
      <w:pPr>
        <w:ind w:firstLine="708"/>
        <w:jc w:val="both"/>
        <w:rPr>
          <w:sz w:val="28"/>
          <w:szCs w:val="28"/>
        </w:rPr>
      </w:pPr>
      <w:r w:rsidRPr="00C45839">
        <w:rPr>
          <w:sz w:val="28"/>
          <w:szCs w:val="28"/>
        </w:rPr>
        <w:t xml:space="preserve">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 </w:t>
      </w:r>
    </w:p>
    <w:p w:rsidR="00203C17" w:rsidRDefault="00203C17" w:rsidP="00203C17">
      <w:pPr>
        <w:jc w:val="both"/>
        <w:rPr>
          <w:sz w:val="28"/>
          <w:szCs w:val="28"/>
        </w:rPr>
      </w:pPr>
      <w:r w:rsidRPr="00C45839">
        <w:rPr>
          <w:sz w:val="28"/>
          <w:szCs w:val="28"/>
        </w:rPr>
        <w:t xml:space="preserve">Федеральный закон вступает в силу с 1 марта 2023 года. </w:t>
      </w:r>
    </w:p>
    <w:p w:rsidR="00203C17" w:rsidRPr="00C45839" w:rsidRDefault="00203C17" w:rsidP="00203C17">
      <w:pPr>
        <w:spacing w:line="240" w:lineRule="exact"/>
        <w:jc w:val="both"/>
        <w:rPr>
          <w:sz w:val="28"/>
          <w:szCs w:val="28"/>
        </w:rPr>
      </w:pPr>
    </w:p>
    <w:p w:rsidR="00203C17" w:rsidRPr="00C45839" w:rsidRDefault="00203C17" w:rsidP="00203C17">
      <w:pPr>
        <w:spacing w:line="240" w:lineRule="exact"/>
        <w:jc w:val="both"/>
        <w:rPr>
          <w:sz w:val="28"/>
          <w:szCs w:val="28"/>
        </w:rPr>
      </w:pPr>
    </w:p>
    <w:p w:rsidR="00203C17" w:rsidRPr="00C45839" w:rsidRDefault="00203C17" w:rsidP="00203C17">
      <w:pPr>
        <w:spacing w:line="240" w:lineRule="exact"/>
        <w:jc w:val="both"/>
        <w:rPr>
          <w:sz w:val="28"/>
          <w:szCs w:val="28"/>
        </w:rPr>
      </w:pPr>
      <w:r w:rsidRPr="00C45839">
        <w:rPr>
          <w:sz w:val="28"/>
          <w:szCs w:val="28"/>
        </w:rPr>
        <w:t xml:space="preserve">Старший помощник </w:t>
      </w:r>
    </w:p>
    <w:p w:rsidR="00203C17" w:rsidRPr="00C45839" w:rsidRDefault="00203C17" w:rsidP="00203C17">
      <w:pPr>
        <w:spacing w:line="240" w:lineRule="exact"/>
        <w:jc w:val="both"/>
        <w:rPr>
          <w:sz w:val="28"/>
          <w:szCs w:val="28"/>
        </w:rPr>
      </w:pPr>
      <w:r w:rsidRPr="00C45839">
        <w:rPr>
          <w:sz w:val="28"/>
          <w:szCs w:val="28"/>
        </w:rPr>
        <w:t>Дюртюлинского межрайонного прокурора</w:t>
      </w:r>
    </w:p>
    <w:p w:rsidR="00203C17" w:rsidRPr="00C45839" w:rsidRDefault="00203C17" w:rsidP="00203C17">
      <w:pPr>
        <w:spacing w:line="240" w:lineRule="exact"/>
        <w:jc w:val="both"/>
        <w:rPr>
          <w:sz w:val="28"/>
          <w:szCs w:val="28"/>
        </w:rPr>
      </w:pPr>
    </w:p>
    <w:p w:rsidR="00203C17" w:rsidRPr="00C45839" w:rsidRDefault="00203C17" w:rsidP="00203C17">
      <w:pPr>
        <w:spacing w:line="240" w:lineRule="exact"/>
        <w:jc w:val="both"/>
        <w:rPr>
          <w:sz w:val="28"/>
          <w:szCs w:val="28"/>
        </w:rPr>
      </w:pPr>
      <w:r w:rsidRPr="00C45839">
        <w:rPr>
          <w:sz w:val="28"/>
          <w:szCs w:val="28"/>
        </w:rPr>
        <w:t>младший советник юстиции</w:t>
      </w:r>
      <w:r w:rsidRPr="00C45839">
        <w:rPr>
          <w:sz w:val="28"/>
          <w:szCs w:val="28"/>
        </w:rPr>
        <w:tab/>
      </w:r>
      <w:r w:rsidRPr="00C45839">
        <w:rPr>
          <w:sz w:val="28"/>
          <w:szCs w:val="28"/>
        </w:rPr>
        <w:tab/>
      </w:r>
      <w:r w:rsidRPr="00C45839">
        <w:rPr>
          <w:sz w:val="28"/>
          <w:szCs w:val="28"/>
        </w:rPr>
        <w:tab/>
      </w:r>
      <w:r w:rsidRPr="00C45839">
        <w:rPr>
          <w:sz w:val="28"/>
          <w:szCs w:val="28"/>
        </w:rPr>
        <w:tab/>
      </w:r>
      <w:r w:rsidRPr="00C45839">
        <w:rPr>
          <w:sz w:val="28"/>
          <w:szCs w:val="28"/>
        </w:rPr>
        <w:tab/>
      </w:r>
      <w:r w:rsidRPr="00C45839">
        <w:rPr>
          <w:sz w:val="28"/>
          <w:szCs w:val="28"/>
        </w:rPr>
        <w:tab/>
      </w:r>
      <w:r>
        <w:rPr>
          <w:sz w:val="28"/>
          <w:szCs w:val="28"/>
        </w:rPr>
        <w:t xml:space="preserve">         </w:t>
      </w:r>
      <w:r w:rsidRPr="00C45839">
        <w:rPr>
          <w:sz w:val="28"/>
          <w:szCs w:val="28"/>
        </w:rPr>
        <w:t>М.М. Гилязев</w:t>
      </w:r>
    </w:p>
    <w:p w:rsidR="00203C17" w:rsidRDefault="00203C17" w:rsidP="00203C17">
      <w:pPr>
        <w:jc w:val="both"/>
        <w:rPr>
          <w:sz w:val="28"/>
          <w:szCs w:val="28"/>
        </w:rPr>
      </w:pPr>
    </w:p>
    <w:p w:rsidR="00203C17" w:rsidRDefault="00203C17" w:rsidP="00203C17">
      <w:pPr>
        <w:jc w:val="both"/>
        <w:rPr>
          <w:sz w:val="28"/>
          <w:szCs w:val="28"/>
        </w:rPr>
      </w:pPr>
    </w:p>
    <w:p w:rsidR="00203C17" w:rsidRPr="00C45839" w:rsidRDefault="00203C17" w:rsidP="00203C17">
      <w:pPr>
        <w:jc w:val="both"/>
        <w:rPr>
          <w:sz w:val="28"/>
          <w:szCs w:val="28"/>
        </w:rPr>
      </w:pPr>
    </w:p>
    <w:p w:rsidR="00203C17" w:rsidRPr="00C45839" w:rsidRDefault="00203C17" w:rsidP="00203C17">
      <w:pPr>
        <w:jc w:val="both"/>
        <w:rPr>
          <w:sz w:val="28"/>
          <w:szCs w:val="28"/>
        </w:rPr>
      </w:pPr>
      <w:r w:rsidRPr="00C45839">
        <w:rPr>
          <w:sz w:val="28"/>
          <w:szCs w:val="28"/>
        </w:rPr>
        <w:t xml:space="preserve">  </w:t>
      </w:r>
    </w:p>
    <w:p w:rsidR="00F16501" w:rsidRPr="00203C17" w:rsidRDefault="00F16501" w:rsidP="00203C17"/>
    <w:sectPr w:rsidR="00F16501" w:rsidRPr="00203C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C17"/>
    <w:rsid w:val="00203C17"/>
    <w:rsid w:val="00F1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1737-085C-481E-A09D-D470B7104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2022-07-01T04:43:00Z</dcterms:created>
  <dcterms:modified xsi:type="dcterms:W3CDTF">2022-07-01T04:43:00Z</dcterms:modified>
</cp:coreProperties>
</file>