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8A" w:rsidRPr="00413E0C" w:rsidRDefault="0093478A" w:rsidP="0093478A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E0C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совещания по вопроса возникающим при перехода на новую систему обращения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E0C">
        <w:rPr>
          <w:rFonts w:ascii="Times New Roman" w:eastAsia="Calibri" w:hAnsi="Times New Roman" w:cs="Times New Roman"/>
          <w:sz w:val="24"/>
          <w:szCs w:val="24"/>
        </w:rPr>
        <w:t>с твердыми коммунальными отходами</w:t>
      </w:r>
      <w:r w:rsidRPr="00413E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478A" w:rsidRPr="00413E0C" w:rsidRDefault="0093478A" w:rsidP="0093478A">
      <w:pPr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E0C">
        <w:rPr>
          <w:rFonts w:ascii="Times New Roman" w:eastAsia="Calibri" w:hAnsi="Times New Roman" w:cs="Times New Roman"/>
          <w:b/>
          <w:sz w:val="24"/>
          <w:szCs w:val="24"/>
        </w:rPr>
        <w:t>г. Дюртюли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0C">
        <w:rPr>
          <w:rFonts w:ascii="Times New Roman" w:eastAsia="Calibri" w:hAnsi="Times New Roman" w:cs="Times New Roman"/>
          <w:b/>
          <w:sz w:val="24"/>
          <w:szCs w:val="24"/>
        </w:rPr>
        <w:t>« 19» сентября 2018г.</w:t>
      </w:r>
    </w:p>
    <w:p w:rsidR="0093478A" w:rsidRPr="00413E0C" w:rsidRDefault="0093478A" w:rsidP="0093478A">
      <w:pPr>
        <w:spacing w:after="0"/>
        <w:ind w:left="-567" w:right="-143"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478A" w:rsidRPr="00413E0C" w:rsidRDefault="0093478A" w:rsidP="0093478A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Председательствовал - заместитель главы администрации МР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район РБ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Кагарманов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Э.С..</w:t>
      </w:r>
    </w:p>
    <w:p w:rsidR="0093478A" w:rsidRPr="00413E0C" w:rsidRDefault="0093478A" w:rsidP="0093478A">
      <w:pPr>
        <w:spacing w:after="0"/>
        <w:ind w:left="-567" w:right="-143"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3E0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Присутствовали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hAnsi="Times New Roman" w:cs="Times New Roman"/>
          <w:sz w:val="24"/>
          <w:szCs w:val="24"/>
        </w:rPr>
        <w:t>Ахмадиев</w:t>
      </w:r>
      <w:proofErr w:type="spellEnd"/>
      <w:r w:rsidRPr="00413E0C">
        <w:rPr>
          <w:rFonts w:ascii="Times New Roman" w:hAnsi="Times New Roman" w:cs="Times New Roman"/>
          <w:sz w:val="24"/>
          <w:szCs w:val="24"/>
        </w:rPr>
        <w:t xml:space="preserve"> И.Н.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3E0C">
        <w:rPr>
          <w:rFonts w:ascii="Times New Roman" w:hAnsi="Times New Roman" w:cs="Times New Roman"/>
          <w:sz w:val="24"/>
          <w:szCs w:val="24"/>
        </w:rPr>
        <w:t>начальник управления образования;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3E0C">
        <w:rPr>
          <w:rFonts w:ascii="Times New Roman" w:hAnsi="Times New Roman" w:cs="Times New Roman"/>
          <w:sz w:val="24"/>
          <w:szCs w:val="24"/>
        </w:rPr>
        <w:t xml:space="preserve">Валиев Р.Р.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3E0C"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</w:t>
      </w:r>
      <w:proofErr w:type="spellStart"/>
      <w:r w:rsidRPr="00413E0C">
        <w:rPr>
          <w:rFonts w:ascii="Times New Roman" w:hAnsi="Times New Roman" w:cs="Times New Roman"/>
          <w:sz w:val="24"/>
          <w:szCs w:val="24"/>
        </w:rPr>
        <w:t>Нефтекамского</w:t>
      </w:r>
      <w:proofErr w:type="spellEnd"/>
      <w:r w:rsidRPr="00413E0C">
        <w:rPr>
          <w:rFonts w:ascii="Times New Roman" w:hAnsi="Times New Roman" w:cs="Times New Roman"/>
          <w:sz w:val="24"/>
          <w:szCs w:val="24"/>
        </w:rPr>
        <w:t xml:space="preserve"> территориального отдела Минприроды;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Гареев И.Р.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городского поселения г.Дюртюли;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Камильянов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Н.К.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Ангасяковский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Калимуллин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Р.Р.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Асяновский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Вильданова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Р.Р.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Исмаиловский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Ислакаев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Р.Р.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Ишалин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А.И.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Маядыковский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Хуснутдинов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Д.З.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>глава администрации сельского поселения Московский сельсовет;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Имаев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Р.Р.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Семилетовский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Хамиев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И.И.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Старобаишевский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 сельсовет;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Галяуов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Р.Х.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Староянтузовский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Ахмадиева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Р.Р.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Суккуловский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Фатхутдинов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 Р.Т.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Таймурзинский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Тухватуллин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Ф.Х.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Такарликовский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Манкеев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В.Н.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Учпилинский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Нафиков К.З.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глава администрации сельского поселения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Черлаковский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сельсовет;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Бикмурзин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Н.Ш.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>заведующий сектором жизнеобеспечения администрации;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Нургалиева</w:t>
      </w:r>
      <w:proofErr w:type="spellEnd"/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Г.Р.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>заведующий сектором по жилищному контролю;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Галанов С.М.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13E0C">
        <w:rPr>
          <w:rFonts w:ascii="Times New Roman" w:eastAsia="Calibri" w:hAnsi="Times New Roman" w:cs="Times New Roman"/>
          <w:sz w:val="24"/>
          <w:szCs w:val="24"/>
        </w:rPr>
        <w:t>ведущий специалист жилищному контролю;</w:t>
      </w:r>
    </w:p>
    <w:p w:rsidR="0093478A" w:rsidRPr="0093478A" w:rsidRDefault="0093478A" w:rsidP="0093478A">
      <w:pPr>
        <w:pStyle w:val="Style10"/>
        <w:widowControl/>
        <w:spacing w:line="240" w:lineRule="auto"/>
        <w:ind w:left="-567" w:right="-143" w:firstLine="567"/>
        <w:rPr>
          <w:rStyle w:val="FontStyle14"/>
          <w:sz w:val="24"/>
          <w:szCs w:val="24"/>
        </w:rPr>
      </w:pPr>
      <w:proofErr w:type="spellStart"/>
      <w:r w:rsidRPr="0093478A">
        <w:rPr>
          <w:rStyle w:val="FontStyle15"/>
          <w:b w:val="0"/>
          <w:sz w:val="24"/>
          <w:szCs w:val="24"/>
        </w:rPr>
        <w:t>Самматов</w:t>
      </w:r>
      <w:proofErr w:type="spellEnd"/>
      <w:r w:rsidRPr="0093478A">
        <w:rPr>
          <w:rStyle w:val="FontStyle15"/>
          <w:b w:val="0"/>
          <w:sz w:val="24"/>
          <w:szCs w:val="24"/>
        </w:rPr>
        <w:t xml:space="preserve"> А.А.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 ООО "ЖКХ с. Семилетка";</w:t>
      </w:r>
    </w:p>
    <w:p w:rsidR="0093478A" w:rsidRPr="0093478A" w:rsidRDefault="0093478A" w:rsidP="0093478A">
      <w:pPr>
        <w:pStyle w:val="Style8"/>
        <w:widowControl/>
        <w:spacing w:line="240" w:lineRule="auto"/>
        <w:ind w:left="-567" w:right="-143" w:firstLine="567"/>
        <w:jc w:val="both"/>
        <w:rPr>
          <w:rStyle w:val="FontStyle15"/>
          <w:sz w:val="24"/>
          <w:szCs w:val="24"/>
        </w:rPr>
      </w:pPr>
      <w:proofErr w:type="spellStart"/>
      <w:r w:rsidRPr="0093478A">
        <w:rPr>
          <w:rStyle w:val="FontStyle15"/>
          <w:b w:val="0"/>
          <w:sz w:val="24"/>
          <w:szCs w:val="24"/>
        </w:rPr>
        <w:t>Галиев</w:t>
      </w:r>
      <w:proofErr w:type="spellEnd"/>
      <w:r w:rsidRPr="0093478A">
        <w:rPr>
          <w:rStyle w:val="FontStyle15"/>
          <w:b w:val="0"/>
          <w:sz w:val="24"/>
          <w:szCs w:val="24"/>
        </w:rPr>
        <w:t xml:space="preserve"> М.Т.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 МУП «Коммунальник»;</w:t>
      </w:r>
    </w:p>
    <w:p w:rsidR="0093478A" w:rsidRPr="0093478A" w:rsidRDefault="0093478A" w:rsidP="0093478A">
      <w:pPr>
        <w:pStyle w:val="Style8"/>
        <w:widowControl/>
        <w:spacing w:line="240" w:lineRule="auto"/>
        <w:ind w:left="-567" w:right="-143" w:firstLine="567"/>
        <w:jc w:val="both"/>
        <w:rPr>
          <w:rStyle w:val="FontStyle15"/>
          <w:sz w:val="24"/>
          <w:szCs w:val="24"/>
        </w:rPr>
      </w:pPr>
      <w:proofErr w:type="spellStart"/>
      <w:r w:rsidRPr="0093478A">
        <w:rPr>
          <w:rStyle w:val="FontStyle15"/>
          <w:b w:val="0"/>
          <w:sz w:val="24"/>
          <w:szCs w:val="24"/>
        </w:rPr>
        <w:t>Закиев</w:t>
      </w:r>
      <w:proofErr w:type="spellEnd"/>
      <w:r w:rsidRPr="0093478A">
        <w:rPr>
          <w:rStyle w:val="FontStyle15"/>
          <w:b w:val="0"/>
          <w:sz w:val="24"/>
          <w:szCs w:val="24"/>
        </w:rPr>
        <w:t xml:space="preserve"> М.Х.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 ООО «Речник»;</w:t>
      </w:r>
    </w:p>
    <w:p w:rsidR="0093478A" w:rsidRPr="0093478A" w:rsidRDefault="0093478A" w:rsidP="0093478A">
      <w:pPr>
        <w:pStyle w:val="Style8"/>
        <w:widowControl/>
        <w:spacing w:line="240" w:lineRule="auto"/>
        <w:ind w:left="-567" w:right="-143" w:firstLine="567"/>
        <w:jc w:val="both"/>
        <w:rPr>
          <w:rStyle w:val="FontStyle15"/>
          <w:sz w:val="24"/>
          <w:szCs w:val="24"/>
        </w:rPr>
      </w:pPr>
      <w:proofErr w:type="spellStart"/>
      <w:r w:rsidRPr="0093478A">
        <w:rPr>
          <w:rStyle w:val="FontStyle15"/>
          <w:b w:val="0"/>
          <w:sz w:val="24"/>
          <w:szCs w:val="24"/>
        </w:rPr>
        <w:t>Султанбеков</w:t>
      </w:r>
      <w:proofErr w:type="spellEnd"/>
      <w:r w:rsidRPr="0093478A">
        <w:rPr>
          <w:rStyle w:val="FontStyle15"/>
          <w:b w:val="0"/>
          <w:sz w:val="24"/>
          <w:szCs w:val="24"/>
        </w:rPr>
        <w:t xml:space="preserve"> М.Г.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 ООО «Альтернатива»;</w:t>
      </w:r>
    </w:p>
    <w:p w:rsidR="0093478A" w:rsidRPr="0093478A" w:rsidRDefault="0093478A" w:rsidP="0093478A">
      <w:pPr>
        <w:pStyle w:val="Style8"/>
        <w:widowControl/>
        <w:spacing w:line="240" w:lineRule="auto"/>
        <w:ind w:left="-567" w:right="-143" w:firstLine="567"/>
        <w:jc w:val="both"/>
        <w:rPr>
          <w:rStyle w:val="FontStyle15"/>
          <w:sz w:val="24"/>
          <w:szCs w:val="24"/>
        </w:rPr>
      </w:pPr>
      <w:proofErr w:type="spellStart"/>
      <w:r w:rsidRPr="0093478A">
        <w:rPr>
          <w:rStyle w:val="FontStyle15"/>
          <w:b w:val="0"/>
          <w:sz w:val="24"/>
          <w:szCs w:val="24"/>
        </w:rPr>
        <w:t>Фатыхов</w:t>
      </w:r>
      <w:proofErr w:type="spellEnd"/>
      <w:r w:rsidRPr="0093478A">
        <w:rPr>
          <w:rStyle w:val="FontStyle15"/>
          <w:b w:val="0"/>
          <w:sz w:val="24"/>
          <w:szCs w:val="24"/>
        </w:rPr>
        <w:t xml:space="preserve"> р.Х.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 ООО «ГЖУ»;</w:t>
      </w:r>
    </w:p>
    <w:p w:rsidR="0093478A" w:rsidRPr="0093478A" w:rsidRDefault="0093478A" w:rsidP="0093478A">
      <w:pPr>
        <w:pStyle w:val="Style8"/>
        <w:widowControl/>
        <w:tabs>
          <w:tab w:val="center" w:pos="5032"/>
        </w:tabs>
        <w:spacing w:line="240" w:lineRule="auto"/>
        <w:ind w:left="-567" w:right="-143" w:firstLine="567"/>
        <w:jc w:val="both"/>
        <w:rPr>
          <w:rStyle w:val="FontStyle15"/>
          <w:sz w:val="24"/>
          <w:szCs w:val="24"/>
        </w:rPr>
      </w:pPr>
      <w:r w:rsidRPr="0093478A">
        <w:rPr>
          <w:rStyle w:val="FontStyle15"/>
          <w:b w:val="0"/>
          <w:sz w:val="24"/>
          <w:szCs w:val="24"/>
        </w:rPr>
        <w:t xml:space="preserve">Рахматуллин Р.Ф.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 ООО «</w:t>
      </w:r>
      <w:proofErr w:type="spellStart"/>
      <w:r w:rsidRPr="0093478A">
        <w:rPr>
          <w:rStyle w:val="FontStyle14"/>
          <w:sz w:val="24"/>
          <w:szCs w:val="24"/>
        </w:rPr>
        <w:t>Жилстрой</w:t>
      </w:r>
      <w:proofErr w:type="spellEnd"/>
      <w:r w:rsidRPr="0093478A">
        <w:rPr>
          <w:rStyle w:val="FontStyle14"/>
          <w:sz w:val="24"/>
          <w:szCs w:val="24"/>
        </w:rPr>
        <w:t>»;</w:t>
      </w:r>
    </w:p>
    <w:p w:rsidR="0093478A" w:rsidRPr="0093478A" w:rsidRDefault="0093478A" w:rsidP="0093478A">
      <w:pPr>
        <w:pStyle w:val="Style10"/>
        <w:widowControl/>
        <w:spacing w:line="240" w:lineRule="auto"/>
        <w:ind w:left="-567" w:right="-143" w:firstLine="567"/>
        <w:rPr>
          <w:rStyle w:val="FontStyle14"/>
          <w:sz w:val="24"/>
          <w:szCs w:val="24"/>
        </w:rPr>
      </w:pPr>
      <w:r w:rsidRPr="0093478A">
        <w:rPr>
          <w:rStyle w:val="FontStyle15"/>
          <w:b w:val="0"/>
          <w:sz w:val="24"/>
          <w:szCs w:val="24"/>
        </w:rPr>
        <w:t xml:space="preserve">Исмагилов М.З.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 ООО «</w:t>
      </w:r>
      <w:proofErr w:type="spellStart"/>
      <w:r w:rsidRPr="0093478A">
        <w:rPr>
          <w:rStyle w:val="FontStyle14"/>
          <w:sz w:val="24"/>
          <w:szCs w:val="24"/>
        </w:rPr>
        <w:t>Коммунальник+</w:t>
      </w:r>
      <w:proofErr w:type="spellEnd"/>
      <w:r w:rsidRPr="0093478A">
        <w:rPr>
          <w:rStyle w:val="FontStyle14"/>
          <w:sz w:val="24"/>
          <w:szCs w:val="24"/>
        </w:rPr>
        <w:t>»;</w:t>
      </w:r>
    </w:p>
    <w:p w:rsidR="0093478A" w:rsidRPr="00413E0C" w:rsidRDefault="0093478A" w:rsidP="0093478A">
      <w:pPr>
        <w:pStyle w:val="Style8"/>
        <w:widowControl/>
        <w:spacing w:line="240" w:lineRule="auto"/>
        <w:ind w:left="-567" w:right="-143" w:firstLine="567"/>
        <w:jc w:val="both"/>
        <w:rPr>
          <w:rStyle w:val="FontStyle15"/>
          <w:b w:val="0"/>
          <w:sz w:val="24"/>
          <w:szCs w:val="24"/>
        </w:rPr>
      </w:pPr>
      <w:r w:rsidRPr="0093478A">
        <w:rPr>
          <w:rStyle w:val="FontStyle15"/>
          <w:b w:val="0"/>
          <w:sz w:val="24"/>
          <w:szCs w:val="24"/>
        </w:rPr>
        <w:t xml:space="preserve">Насыров И.А. </w:t>
      </w:r>
      <w:r>
        <w:rPr>
          <w:rStyle w:val="FontStyle15"/>
          <w:b w:val="0"/>
          <w:sz w:val="24"/>
          <w:szCs w:val="24"/>
        </w:rPr>
        <w:t>-</w:t>
      </w:r>
      <w:r w:rsidRPr="0093478A">
        <w:rPr>
          <w:rStyle w:val="FontStyle15"/>
          <w:b w:val="0"/>
          <w:sz w:val="24"/>
          <w:szCs w:val="24"/>
        </w:rPr>
        <w:t>д</w:t>
      </w:r>
      <w:r w:rsidRPr="0093478A">
        <w:rPr>
          <w:rStyle w:val="FontStyle14"/>
          <w:sz w:val="24"/>
          <w:szCs w:val="24"/>
        </w:rPr>
        <w:t>иректор</w:t>
      </w:r>
      <w:r w:rsidRPr="00413E0C">
        <w:rPr>
          <w:rStyle w:val="FontStyle14"/>
          <w:sz w:val="24"/>
          <w:szCs w:val="24"/>
        </w:rPr>
        <w:t xml:space="preserve"> ООО «Керамик» (с. </w:t>
      </w:r>
      <w:proofErr w:type="spellStart"/>
      <w:r w:rsidRPr="00413E0C">
        <w:rPr>
          <w:rStyle w:val="FontStyle14"/>
          <w:sz w:val="24"/>
          <w:szCs w:val="24"/>
        </w:rPr>
        <w:t>Асян</w:t>
      </w:r>
      <w:proofErr w:type="spellEnd"/>
      <w:r w:rsidRPr="00413E0C">
        <w:rPr>
          <w:rStyle w:val="FontStyle14"/>
          <w:sz w:val="24"/>
          <w:szCs w:val="24"/>
        </w:rPr>
        <w:t>).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 переходе на новую систему обращения с твердыми коммунальными отходами</w:t>
      </w:r>
    </w:p>
    <w:p w:rsidR="0093478A" w:rsidRPr="00413E0C" w:rsidRDefault="0093478A" w:rsidP="0093478A">
      <w:pPr>
        <w:spacing w:after="0" w:line="240" w:lineRule="auto"/>
        <w:ind w:left="-567" w:right="-143" w:firstLine="567"/>
        <w:rPr>
          <w:rFonts w:ascii="Times New Roman" w:hAnsi="Times New Roman" w:cs="Times New Roman"/>
          <w:b/>
          <w:sz w:val="24"/>
          <w:szCs w:val="24"/>
        </w:rPr>
      </w:pPr>
    </w:p>
    <w:p w:rsidR="0093478A" w:rsidRPr="00413E0C" w:rsidRDefault="0093478A" w:rsidP="0093478A">
      <w:pPr>
        <w:spacing w:after="0" w:line="240" w:lineRule="auto"/>
        <w:ind w:left="-567"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1.</w:t>
      </w:r>
      <w:r w:rsidRPr="00413E0C">
        <w:rPr>
          <w:rFonts w:ascii="Times New Roman" w:hAnsi="Times New Roman" w:cs="Times New Roman"/>
          <w:sz w:val="24"/>
          <w:szCs w:val="24"/>
        </w:rPr>
        <w:t xml:space="preserve"> Администрациям городского и сельских поселений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 xml:space="preserve">- в каждом населенном пункте рассмотреть возможность установки контейнерной площадки; 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до 08.10.2018г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- составить маршрут перевозки отходов по каждому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с учетом всех домов и юридических лиц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до 26.09.2018г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- представлять информацию о проблемных вопросах по обращению с ТКО, а также пути ее решения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BA254E">
        <w:rPr>
          <w:rFonts w:ascii="Times New Roman" w:hAnsi="Times New Roman" w:cs="Times New Roman"/>
          <w:b/>
          <w:sz w:val="24"/>
          <w:szCs w:val="24"/>
        </w:rPr>
        <w:t xml:space="preserve">еженедельно </w:t>
      </w:r>
      <w:r w:rsidRPr="00413E0C">
        <w:rPr>
          <w:rFonts w:ascii="Times New Roman" w:hAnsi="Times New Roman" w:cs="Times New Roman"/>
          <w:b/>
          <w:sz w:val="24"/>
          <w:szCs w:val="24"/>
        </w:rPr>
        <w:t>по среда.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lastRenderedPageBreak/>
        <w:t>- продолжить работу по информированию населения о переходе на новую систему обращения ТКО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ответственные: главы поселений</w:t>
      </w: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2. Администрациям городского и сельских поселений, Отдел образования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- активизировать работу по организации экологического воспитания и формирования экологической культуры в области обращения с ТКО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 xml:space="preserve">ответственные: главы поселений,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Ахмадиев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 xml:space="preserve">3. Отделу образования: 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-организовать в школах сбор макулатуры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BA25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Ахмадиев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 xml:space="preserve">4. Отделам образования и культуры: 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 xml:space="preserve">- проанализировать предполагаемый объем мусора с учетом норматива накопления, </w:t>
      </w:r>
      <w:r>
        <w:rPr>
          <w:rFonts w:ascii="Times New Roman" w:hAnsi="Times New Roman" w:cs="Times New Roman"/>
          <w:sz w:val="24"/>
          <w:szCs w:val="24"/>
        </w:rPr>
        <w:t>а также рассчитать ф</w:t>
      </w:r>
      <w:r w:rsidRPr="00413E0C">
        <w:rPr>
          <w:rFonts w:ascii="Times New Roman" w:hAnsi="Times New Roman" w:cs="Times New Roman"/>
          <w:sz w:val="24"/>
          <w:szCs w:val="24"/>
        </w:rPr>
        <w:t>инансовые средства необходимые для оплаты новой коммунальной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25.09.18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proofErr w:type="spellStart"/>
      <w:r w:rsidRPr="00413E0C">
        <w:rPr>
          <w:rFonts w:ascii="Times New Roman" w:hAnsi="Times New Roman" w:cs="Times New Roman"/>
          <w:b/>
          <w:sz w:val="24"/>
          <w:szCs w:val="24"/>
        </w:rPr>
        <w:t>Ахмадиев</w:t>
      </w:r>
      <w:proofErr w:type="spellEnd"/>
      <w:r w:rsidRPr="00413E0C">
        <w:rPr>
          <w:rFonts w:ascii="Times New Roman" w:hAnsi="Times New Roman" w:cs="Times New Roman"/>
          <w:b/>
          <w:sz w:val="24"/>
          <w:szCs w:val="24"/>
        </w:rPr>
        <w:t xml:space="preserve"> И.Н., </w:t>
      </w:r>
      <w:proofErr w:type="spellStart"/>
      <w:r w:rsidRPr="00413E0C">
        <w:rPr>
          <w:rFonts w:ascii="Times New Roman" w:hAnsi="Times New Roman" w:cs="Times New Roman"/>
          <w:b/>
          <w:sz w:val="24"/>
          <w:szCs w:val="24"/>
        </w:rPr>
        <w:t>Ямалтдинов</w:t>
      </w:r>
      <w:proofErr w:type="spellEnd"/>
      <w:r w:rsidRPr="00413E0C">
        <w:rPr>
          <w:rFonts w:ascii="Times New Roman" w:hAnsi="Times New Roman" w:cs="Times New Roman"/>
          <w:b/>
          <w:sz w:val="24"/>
          <w:szCs w:val="24"/>
        </w:rPr>
        <w:t xml:space="preserve"> Р.Б.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3E0C">
        <w:rPr>
          <w:rFonts w:ascii="Times New Roman" w:hAnsi="Times New Roman" w:cs="Times New Roman"/>
          <w:sz w:val="24"/>
          <w:szCs w:val="24"/>
        </w:rPr>
        <w:t>ООО Архитектуры и градостроительства: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- рассчитать стоимость контейнерной площадки, с учетом установки контейнеров для раздельного сбора и для крупногабаритного мусора (с установкой одно-, двух, трех, четырех и пяти контейнеров для сбора мусора) объемом 0,75 м3 и 1,1 м3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413E0C">
        <w:rPr>
          <w:rFonts w:ascii="Times New Roman" w:hAnsi="Times New Roman" w:cs="Times New Roman"/>
          <w:b/>
          <w:sz w:val="24"/>
          <w:szCs w:val="24"/>
        </w:rPr>
        <w:t>: 25.09.18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Григорьев П.Н.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3E0C">
        <w:rPr>
          <w:rFonts w:ascii="Times New Roman" w:hAnsi="Times New Roman" w:cs="Times New Roman"/>
          <w:sz w:val="24"/>
          <w:szCs w:val="24"/>
        </w:rPr>
        <w:t xml:space="preserve">. МУП Коммунальник" 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- необходимо произвести расчет затрат по содержанию контейнерной площадки в летний и зимний период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 xml:space="preserve">- дать исчерпывающий ответ стоимости и производительности оборудования по переработке древесины с последующей реализацией полученного продукта 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25.09.18г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proofErr w:type="spellStart"/>
      <w:r w:rsidRPr="00413E0C">
        <w:rPr>
          <w:rFonts w:ascii="Times New Roman" w:hAnsi="Times New Roman" w:cs="Times New Roman"/>
          <w:b/>
          <w:sz w:val="24"/>
          <w:szCs w:val="24"/>
        </w:rPr>
        <w:t>Галиев</w:t>
      </w:r>
      <w:proofErr w:type="spellEnd"/>
      <w:r w:rsidRPr="00413E0C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3E0C">
        <w:rPr>
          <w:rFonts w:ascii="Times New Roman" w:hAnsi="Times New Roman" w:cs="Times New Roman"/>
          <w:sz w:val="24"/>
          <w:szCs w:val="24"/>
        </w:rPr>
        <w:t>. Всем присутствующим: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0C">
        <w:rPr>
          <w:rFonts w:ascii="Times New Roman" w:hAnsi="Times New Roman" w:cs="Times New Roman"/>
          <w:sz w:val="24"/>
          <w:szCs w:val="24"/>
        </w:rPr>
        <w:t>- проводить на постоянной основе работу по уборке закрепленных территорий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E0C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руководители</w:t>
      </w:r>
    </w:p>
    <w:p w:rsidR="0093478A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8A" w:rsidRPr="00413E0C" w:rsidRDefault="0093478A" w:rsidP="0093478A">
      <w:pPr>
        <w:pStyle w:val="ConsPlusNormal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0C">
        <w:rPr>
          <w:rFonts w:ascii="Times New Roman" w:eastAsia="Calibri" w:hAnsi="Times New Roman" w:cs="Times New Roman"/>
          <w:sz w:val="24"/>
          <w:szCs w:val="24"/>
        </w:rPr>
        <w:t>Замес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титель главы администрации    </w:t>
      </w:r>
      <w:r w:rsidRPr="00413E0C">
        <w:rPr>
          <w:rFonts w:ascii="Times New Roman" w:eastAsia="Calibri" w:hAnsi="Times New Roman" w:cs="Times New Roman"/>
          <w:sz w:val="24"/>
          <w:szCs w:val="24"/>
        </w:rPr>
        <w:t xml:space="preserve">Э.С. </w:t>
      </w:r>
      <w:proofErr w:type="spellStart"/>
      <w:r w:rsidRPr="00413E0C">
        <w:rPr>
          <w:rFonts w:ascii="Times New Roman" w:eastAsia="Calibri" w:hAnsi="Times New Roman" w:cs="Times New Roman"/>
          <w:sz w:val="24"/>
          <w:szCs w:val="24"/>
        </w:rPr>
        <w:t>Кагарманов</w:t>
      </w:r>
      <w:proofErr w:type="spellEnd"/>
    </w:p>
    <w:p w:rsidR="0093478A" w:rsidRPr="00413E0C" w:rsidRDefault="0093478A" w:rsidP="0093478A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3D3" w:rsidRDefault="00AD63D3"/>
    <w:sectPr w:rsidR="00AD63D3" w:rsidSect="009347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3478A"/>
    <w:rsid w:val="0093478A"/>
    <w:rsid w:val="00A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rsid w:val="0093478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3478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347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3478A"/>
    <w:rPr>
      <w:rFonts w:ascii="Times New Roman" w:hAnsi="Times New Roman" w:cs="Times New Roma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BikmurzinNH</dc:creator>
  <cp:lastModifiedBy>BikmurzinNH</cp:lastModifiedBy>
  <cp:revision>1</cp:revision>
  <dcterms:created xsi:type="dcterms:W3CDTF">2018-09-24T06:30:00Z</dcterms:created>
  <dcterms:modified xsi:type="dcterms:W3CDTF">2018-09-24T06:34:00Z</dcterms:modified>
</cp:coreProperties>
</file>