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26" w:rsidRPr="00933229" w:rsidRDefault="00F90626" w:rsidP="00F0507C">
      <w:pPr>
        <w:rPr>
          <w:sz w:val="28"/>
          <w:szCs w:val="28"/>
        </w:rPr>
      </w:pPr>
    </w:p>
    <w:p w:rsidR="00F90626" w:rsidRPr="00933229" w:rsidRDefault="00F90626" w:rsidP="00B96B31">
      <w:pPr>
        <w:jc w:val="center"/>
        <w:rPr>
          <w:sz w:val="28"/>
          <w:szCs w:val="28"/>
        </w:rPr>
      </w:pPr>
    </w:p>
    <w:p w:rsidR="00952092" w:rsidRDefault="00952092" w:rsidP="00B9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 </w:t>
      </w:r>
    </w:p>
    <w:p w:rsidR="00952092" w:rsidRDefault="00952092" w:rsidP="00B96B31">
      <w:pPr>
        <w:jc w:val="center"/>
        <w:rPr>
          <w:b/>
          <w:bCs/>
          <w:sz w:val="28"/>
          <w:szCs w:val="28"/>
        </w:rPr>
      </w:pPr>
    </w:p>
    <w:p w:rsidR="00F90626" w:rsidRPr="00933229" w:rsidRDefault="00F90626" w:rsidP="00B9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Pr="00933229">
        <w:rPr>
          <w:b/>
          <w:bCs/>
          <w:sz w:val="28"/>
          <w:szCs w:val="28"/>
        </w:rPr>
        <w:t xml:space="preserve">Порядка </w:t>
      </w:r>
      <w:r>
        <w:rPr>
          <w:b/>
          <w:bCs/>
          <w:sz w:val="28"/>
          <w:szCs w:val="28"/>
        </w:rPr>
        <w:t>содержания,</w:t>
      </w:r>
      <w:r w:rsidRPr="00933229">
        <w:rPr>
          <w:b/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>
        <w:rPr>
          <w:b/>
          <w:bCs/>
          <w:sz w:val="28"/>
          <w:szCs w:val="28"/>
        </w:rPr>
        <w:t>Семилетовский</w:t>
      </w:r>
      <w:r w:rsidRPr="00933229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Дюртюлинский район Республики Башкортостан</w:t>
      </w:r>
    </w:p>
    <w:p w:rsidR="00F90626" w:rsidRPr="00933229" w:rsidRDefault="00F90626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F90626" w:rsidRPr="00933229" w:rsidRDefault="00F90626" w:rsidP="00481095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Дюртюлинской</w:t>
      </w:r>
      <w:proofErr w:type="spellEnd"/>
      <w:r>
        <w:rPr>
          <w:sz w:val="28"/>
          <w:szCs w:val="28"/>
        </w:rPr>
        <w:t xml:space="preserve"> межрайонной прокуратуры  от 01.11.2019г. №Д24-2019/6291, в </w:t>
      </w:r>
      <w:r w:rsidRPr="00933229">
        <w:rPr>
          <w:sz w:val="28"/>
          <w:szCs w:val="28"/>
        </w:rPr>
        <w:t>соответствии с положениями Федеральног</w:t>
      </w:r>
      <w:r>
        <w:rPr>
          <w:sz w:val="28"/>
          <w:szCs w:val="28"/>
        </w:rPr>
        <w:t>о  закона  от»0 «6 октября 2003</w:t>
      </w:r>
      <w:r w:rsidRPr="00933229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</w:t>
      </w:r>
      <w:r>
        <w:rPr>
          <w:sz w:val="28"/>
          <w:szCs w:val="28"/>
        </w:rPr>
        <w:t>ории Республики Башкортостан»,</w:t>
      </w:r>
      <w:r w:rsidRPr="00933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Российской Федерации от 14.05.1993 № 4979-1 «О ветеринарии», </w:t>
      </w:r>
      <w:r w:rsidRPr="00933229">
        <w:rPr>
          <w:sz w:val="28"/>
          <w:szCs w:val="28"/>
        </w:rPr>
        <w:t>Совет сельского поселения</w:t>
      </w:r>
      <w:proofErr w:type="gramEnd"/>
      <w:r w:rsidRPr="00933229">
        <w:rPr>
          <w:sz w:val="28"/>
          <w:szCs w:val="28"/>
        </w:rPr>
        <w:t xml:space="preserve"> </w:t>
      </w:r>
      <w:r>
        <w:rPr>
          <w:sz w:val="28"/>
          <w:szCs w:val="28"/>
        </w:rPr>
        <w:t>Семилетовский сельсовет</w:t>
      </w:r>
      <w:r w:rsidRPr="00933229">
        <w:rPr>
          <w:sz w:val="28"/>
          <w:szCs w:val="28"/>
        </w:rPr>
        <w:t xml:space="preserve">  муниципального района  </w:t>
      </w:r>
      <w:r>
        <w:rPr>
          <w:sz w:val="28"/>
          <w:szCs w:val="28"/>
        </w:rPr>
        <w:t>Дюртюлинский</w:t>
      </w:r>
      <w:r w:rsidRPr="00933229">
        <w:rPr>
          <w:sz w:val="28"/>
          <w:szCs w:val="28"/>
        </w:rPr>
        <w:t xml:space="preserve">  район    Республики  Башкортостан  решил:</w:t>
      </w:r>
    </w:p>
    <w:p w:rsidR="00F90626" w:rsidRPr="00933229" w:rsidRDefault="00F90626" w:rsidP="003C45A2">
      <w:pPr>
        <w:ind w:left="360"/>
        <w:rPr>
          <w:sz w:val="28"/>
          <w:szCs w:val="28"/>
        </w:rPr>
      </w:pPr>
    </w:p>
    <w:p w:rsidR="00F90626" w:rsidRDefault="00F90626" w:rsidP="001A54E0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  Утвердить   </w:t>
      </w:r>
      <w:r>
        <w:rPr>
          <w:bCs/>
          <w:sz w:val="28"/>
          <w:szCs w:val="28"/>
        </w:rPr>
        <w:t xml:space="preserve">Порядок </w:t>
      </w:r>
      <w:r w:rsidRPr="00083055">
        <w:rPr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</w:p>
    <w:p w:rsidR="00F90626" w:rsidRPr="00933229" w:rsidRDefault="00F90626" w:rsidP="00083055">
      <w:pPr>
        <w:jc w:val="center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Совета № 255 от 14.08.2013г. «</w:t>
      </w:r>
      <w:r w:rsidRPr="00083055">
        <w:rPr>
          <w:sz w:val="28"/>
          <w:szCs w:val="28"/>
        </w:rPr>
        <w:t>.</w:t>
      </w:r>
    </w:p>
    <w:p w:rsidR="00F90626" w:rsidRPr="00083055" w:rsidRDefault="00F90626" w:rsidP="001A54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83055">
        <w:rPr>
          <w:bCs/>
          <w:sz w:val="28"/>
          <w:szCs w:val="28"/>
        </w:rPr>
        <w:t>Об утверждении  Порядка содержания, выпаса и прогона  сельскохозяйственных животных на территории сельского поселения Семилетовский сельсовет муниципального района Дюртюлинский район Республики Башкортостан</w:t>
      </w:r>
      <w:r>
        <w:rPr>
          <w:bCs/>
          <w:sz w:val="28"/>
          <w:szCs w:val="28"/>
        </w:rPr>
        <w:t>»</w:t>
      </w:r>
    </w:p>
    <w:p w:rsidR="00F90626" w:rsidRPr="00933229" w:rsidRDefault="00F90626" w:rsidP="0008305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3229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Семилетовский </w:t>
      </w:r>
      <w:r w:rsidRPr="0093322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Дюртюлинский </w:t>
      </w:r>
      <w:r w:rsidRPr="00933229">
        <w:rPr>
          <w:sz w:val="28"/>
          <w:szCs w:val="28"/>
        </w:rPr>
        <w:t xml:space="preserve"> район Республики Башкортостан по адресу:  Республика Башкортостан, </w:t>
      </w:r>
      <w:r>
        <w:rPr>
          <w:sz w:val="28"/>
          <w:szCs w:val="28"/>
        </w:rPr>
        <w:t xml:space="preserve">Дюртюлинский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Семилетка</w:t>
      </w:r>
      <w:proofErr w:type="gramEnd"/>
      <w:r>
        <w:rPr>
          <w:sz w:val="28"/>
          <w:szCs w:val="28"/>
        </w:rPr>
        <w:t>, ул. Ленина, 10 и  на официальном сайте в сети интернет.</w:t>
      </w:r>
    </w:p>
    <w:p w:rsidR="00F90626" w:rsidRPr="00933229" w:rsidRDefault="00F90626" w:rsidP="005E19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3229">
        <w:rPr>
          <w:sz w:val="28"/>
          <w:szCs w:val="28"/>
        </w:rPr>
        <w:t xml:space="preserve">. </w:t>
      </w:r>
      <w:proofErr w:type="gramStart"/>
      <w:r w:rsidRPr="00933229">
        <w:rPr>
          <w:sz w:val="28"/>
          <w:szCs w:val="28"/>
        </w:rPr>
        <w:t>Контроль за</w:t>
      </w:r>
      <w:proofErr w:type="gramEnd"/>
      <w:r w:rsidRPr="00933229">
        <w:rPr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F90626" w:rsidRPr="00933229" w:rsidRDefault="00F90626" w:rsidP="00DD5E97">
      <w:pPr>
        <w:spacing w:line="276" w:lineRule="auto"/>
        <w:ind w:left="-142"/>
        <w:rPr>
          <w:sz w:val="28"/>
          <w:szCs w:val="28"/>
        </w:rPr>
      </w:pPr>
    </w:p>
    <w:p w:rsidR="00F90626" w:rsidRPr="00933229" w:rsidRDefault="00F90626" w:rsidP="00DD5E97">
      <w:pPr>
        <w:spacing w:line="276" w:lineRule="auto"/>
        <w:ind w:left="-142"/>
        <w:rPr>
          <w:sz w:val="28"/>
          <w:szCs w:val="28"/>
        </w:rPr>
      </w:pPr>
    </w:p>
    <w:p w:rsidR="00F90626" w:rsidRPr="00933229" w:rsidRDefault="00F90626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Р.Р.Имав</w:t>
      </w:r>
      <w:proofErr w:type="spellEnd"/>
    </w:p>
    <w:p w:rsidR="00F90626" w:rsidRPr="00933229" w:rsidRDefault="00F90626" w:rsidP="00AE3875">
      <w:pPr>
        <w:jc w:val="both"/>
        <w:rPr>
          <w:sz w:val="28"/>
          <w:szCs w:val="28"/>
          <w:lang w:eastAsia="en-US"/>
        </w:rPr>
      </w:pPr>
    </w:p>
    <w:p w:rsidR="00F90626" w:rsidRPr="00933229" w:rsidRDefault="00F90626" w:rsidP="00AE3875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_______________2019</w:t>
      </w:r>
    </w:p>
    <w:p w:rsidR="00F90626" w:rsidRDefault="00F90626" w:rsidP="00083055">
      <w:pPr>
        <w:rPr>
          <w:sz w:val="28"/>
          <w:szCs w:val="28"/>
        </w:rPr>
      </w:pPr>
      <w:r w:rsidRPr="00933229">
        <w:rPr>
          <w:sz w:val="28"/>
          <w:szCs w:val="28"/>
        </w:rPr>
        <w:t xml:space="preserve">№ </w:t>
      </w: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Default="00F90626" w:rsidP="00083055">
      <w:pPr>
        <w:rPr>
          <w:sz w:val="28"/>
          <w:szCs w:val="28"/>
        </w:rPr>
      </w:pPr>
    </w:p>
    <w:p w:rsidR="00F90626" w:rsidRPr="00933229" w:rsidRDefault="00F90626" w:rsidP="00083055">
      <w:pPr>
        <w:rPr>
          <w:sz w:val="28"/>
          <w:szCs w:val="28"/>
          <w:lang w:eastAsia="en-US"/>
        </w:rPr>
      </w:pPr>
    </w:p>
    <w:p w:rsidR="00F90626" w:rsidRPr="00933229" w:rsidRDefault="00F90626" w:rsidP="00BD01D4">
      <w:pPr>
        <w:ind w:left="4956" w:firstLine="708"/>
        <w:jc w:val="both"/>
        <w:outlineLvl w:val="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Приложение </w:t>
      </w:r>
    </w:p>
    <w:p w:rsidR="00F90626" w:rsidRPr="00933229" w:rsidRDefault="00F90626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F90626" w:rsidRPr="00933229" w:rsidRDefault="00F90626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Семилетовский</w:t>
      </w:r>
      <w:r w:rsidRPr="00933229">
        <w:rPr>
          <w:sz w:val="28"/>
          <w:szCs w:val="28"/>
          <w:lang w:eastAsia="en-US"/>
        </w:rPr>
        <w:t xml:space="preserve"> сельсовет муниципального района </w:t>
      </w:r>
      <w:r>
        <w:rPr>
          <w:sz w:val="28"/>
          <w:szCs w:val="28"/>
          <w:lang w:eastAsia="en-US"/>
        </w:rPr>
        <w:t>Дюртюлинский</w:t>
      </w:r>
      <w:r w:rsidRPr="00933229">
        <w:rPr>
          <w:sz w:val="28"/>
          <w:szCs w:val="28"/>
          <w:lang w:eastAsia="en-US"/>
        </w:rPr>
        <w:t xml:space="preserve"> район  </w:t>
      </w:r>
    </w:p>
    <w:p w:rsidR="00F90626" w:rsidRPr="00933229" w:rsidRDefault="00F90626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F90626" w:rsidRDefault="00F90626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______________2019г.</w:t>
      </w:r>
    </w:p>
    <w:p w:rsidR="00F90626" w:rsidRPr="00933229" w:rsidRDefault="00F90626" w:rsidP="004103F6">
      <w:pPr>
        <w:tabs>
          <w:tab w:val="left" w:pos="142"/>
        </w:tabs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</w:t>
      </w:r>
    </w:p>
    <w:p w:rsidR="00F90626" w:rsidRPr="00933229" w:rsidRDefault="00F90626" w:rsidP="0054530E">
      <w:pPr>
        <w:jc w:val="center"/>
        <w:rPr>
          <w:b/>
          <w:bCs/>
          <w:sz w:val="28"/>
          <w:szCs w:val="28"/>
        </w:rPr>
      </w:pPr>
    </w:p>
    <w:p w:rsidR="00F90626" w:rsidRPr="00933229" w:rsidRDefault="00F90626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содержания,</w:t>
      </w:r>
      <w:r w:rsidRPr="00933229">
        <w:rPr>
          <w:b/>
          <w:bCs/>
          <w:sz w:val="28"/>
          <w:szCs w:val="28"/>
        </w:rPr>
        <w:t xml:space="preserve">  выпаса и прогона сельскохозяйственных животных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Семилетовский</w:t>
      </w:r>
      <w:r w:rsidRPr="00933229">
        <w:rPr>
          <w:b/>
          <w:bCs/>
          <w:sz w:val="28"/>
          <w:szCs w:val="28"/>
        </w:rPr>
        <w:t>сельсовет</w:t>
      </w:r>
      <w:proofErr w:type="spellEnd"/>
      <w:r w:rsidRPr="00933229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Дюртюлинский район Республики Башкортостан</w:t>
      </w:r>
    </w:p>
    <w:p w:rsidR="00F90626" w:rsidRPr="00933229" w:rsidRDefault="00F90626" w:rsidP="0054530E">
      <w:pPr>
        <w:jc w:val="center"/>
        <w:rPr>
          <w:sz w:val="28"/>
          <w:szCs w:val="28"/>
        </w:rPr>
      </w:pPr>
    </w:p>
    <w:p w:rsidR="00F90626" w:rsidRPr="00933229" w:rsidRDefault="00F90626" w:rsidP="00B96B31">
      <w:pPr>
        <w:ind w:firstLine="709"/>
        <w:jc w:val="both"/>
        <w:rPr>
          <w:sz w:val="28"/>
          <w:szCs w:val="28"/>
        </w:rPr>
      </w:pPr>
    </w:p>
    <w:p w:rsidR="00F90626" w:rsidRPr="00933229" w:rsidRDefault="00F90626" w:rsidP="00BD01D4">
      <w:pPr>
        <w:ind w:firstLine="709"/>
        <w:jc w:val="center"/>
        <w:outlineLvl w:val="0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F90626" w:rsidRPr="00933229" w:rsidRDefault="00F90626" w:rsidP="00B96B31">
      <w:pPr>
        <w:ind w:firstLine="709"/>
        <w:rPr>
          <w:sz w:val="28"/>
          <w:szCs w:val="28"/>
        </w:rPr>
      </w:pPr>
    </w:p>
    <w:p w:rsidR="00F90626" w:rsidRPr="00083055" w:rsidRDefault="00F90626" w:rsidP="00083055">
      <w:pPr>
        <w:jc w:val="both"/>
        <w:rPr>
          <w:b/>
          <w:bCs/>
          <w:sz w:val="28"/>
          <w:szCs w:val="28"/>
        </w:rPr>
      </w:pPr>
      <w:r w:rsidRPr="00933229">
        <w:rPr>
          <w:sz w:val="28"/>
          <w:szCs w:val="28"/>
        </w:rPr>
        <w:t>1.1</w:t>
      </w:r>
      <w:r w:rsidRPr="00083055">
        <w:rPr>
          <w:sz w:val="28"/>
          <w:szCs w:val="28"/>
        </w:rPr>
        <w:t>. Настоящие Правила</w:t>
      </w:r>
      <w:r w:rsidRPr="00083055">
        <w:rPr>
          <w:bCs/>
          <w:sz w:val="28"/>
          <w:szCs w:val="28"/>
        </w:rPr>
        <w:t xml:space="preserve"> содержания,  выпаса и прогона сельскохозяйственных животных на территории сельского поселения Семилетовский</w:t>
      </w:r>
      <w:r>
        <w:rPr>
          <w:bCs/>
          <w:sz w:val="28"/>
          <w:szCs w:val="28"/>
        </w:rPr>
        <w:t xml:space="preserve"> </w:t>
      </w:r>
      <w:r w:rsidRPr="00083055">
        <w:rPr>
          <w:bCs/>
          <w:sz w:val="28"/>
          <w:szCs w:val="28"/>
        </w:rPr>
        <w:t>сельсовет муниципального района Дюртюлинский район Республики Башкортостан</w:t>
      </w:r>
      <w:r w:rsidRPr="00933229">
        <w:rPr>
          <w:sz w:val="28"/>
          <w:szCs w:val="28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</w:t>
      </w:r>
      <w:r>
        <w:rPr>
          <w:sz w:val="28"/>
          <w:szCs w:val="28"/>
        </w:rPr>
        <w:t xml:space="preserve">сельскохозяйственных </w:t>
      </w:r>
      <w:r w:rsidRPr="00933229">
        <w:rPr>
          <w:sz w:val="28"/>
          <w:szCs w:val="28"/>
        </w:rPr>
        <w:t xml:space="preserve"> животных в личном подсобном хозяйстве.</w:t>
      </w:r>
    </w:p>
    <w:p w:rsidR="00F90626" w:rsidRDefault="00F9062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0C1A4D">
        <w:rPr>
          <w:color w:val="FF0000"/>
          <w:sz w:val="28"/>
          <w:szCs w:val="28"/>
        </w:rPr>
        <w:t>мелкорогатый</w:t>
      </w:r>
      <w:proofErr w:type="spellEnd"/>
      <w:r w:rsidRPr="000C1A4D">
        <w:rPr>
          <w:color w:val="FF0000"/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0C1A4D">
        <w:rPr>
          <w:color w:val="FF0000"/>
          <w:sz w:val="28"/>
          <w:szCs w:val="28"/>
        </w:rPr>
        <w:t xml:space="preserve"> ,</w:t>
      </w:r>
      <w:proofErr w:type="gramEnd"/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0C1A4D">
        <w:rPr>
          <w:color w:val="FF0000"/>
          <w:sz w:val="28"/>
          <w:szCs w:val="28"/>
        </w:rPr>
        <w:t>мелкорогатого</w:t>
      </w:r>
      <w:proofErr w:type="spellEnd"/>
      <w:r w:rsidRPr="000C1A4D">
        <w:rPr>
          <w:color w:val="FF0000"/>
          <w:sz w:val="28"/>
          <w:szCs w:val="28"/>
        </w:rPr>
        <w:t xml:space="preserve"> скота, лошадей;</w:t>
      </w:r>
    </w:p>
    <w:p w:rsidR="00F90626" w:rsidRPr="000C1A4D" w:rsidRDefault="00F90626" w:rsidP="000C1A4D">
      <w:pPr>
        <w:pStyle w:val="u"/>
        <w:ind w:firstLine="540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 xml:space="preserve"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</w:t>
      </w:r>
      <w:r w:rsidRPr="000C1A4D">
        <w:rPr>
          <w:color w:val="FF0000"/>
          <w:sz w:val="28"/>
          <w:szCs w:val="28"/>
        </w:rPr>
        <w:lastRenderedPageBreak/>
        <w:t>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0C1A4D">
        <w:rPr>
          <w:color w:val="FF0000"/>
          <w:sz w:val="28"/>
          <w:szCs w:val="28"/>
        </w:rPr>
        <w:t>устный</w:t>
      </w:r>
      <w:proofErr w:type="gramEnd"/>
      <w:r w:rsidRPr="000C1A4D">
        <w:rPr>
          <w:color w:val="FF0000"/>
          <w:sz w:val="28"/>
          <w:szCs w:val="28"/>
        </w:rPr>
        <w:t xml:space="preserve"> или письменный) найма за плату или безвозмездно.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F90626" w:rsidRPr="000C1A4D" w:rsidRDefault="00F90626" w:rsidP="000C1A4D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0C1A4D">
        <w:rPr>
          <w:b/>
          <w:bCs/>
          <w:color w:val="FF0000"/>
          <w:sz w:val="28"/>
          <w:szCs w:val="28"/>
        </w:rPr>
        <w:t>9) повреждение сельскохозяйственных насаждений</w:t>
      </w:r>
      <w:r w:rsidRPr="000C1A4D">
        <w:rPr>
          <w:color w:val="FF0000"/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0C1A4D">
        <w:rPr>
          <w:b/>
          <w:bCs/>
          <w:color w:val="FF0000"/>
          <w:sz w:val="28"/>
          <w:szCs w:val="28"/>
        </w:rPr>
        <w:t>10) уничтожение сельскохозяйственных насаждений -</w:t>
      </w:r>
      <w:r w:rsidRPr="000C1A4D">
        <w:rPr>
          <w:color w:val="FF0000"/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0C1A4D">
        <w:rPr>
          <w:b/>
          <w:bCs/>
          <w:color w:val="FF0000"/>
          <w:sz w:val="28"/>
          <w:szCs w:val="28"/>
        </w:rPr>
        <w:t>11) пастбища -</w:t>
      </w:r>
      <w:r w:rsidRPr="000C1A4D">
        <w:rPr>
          <w:color w:val="FF0000"/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C1A4D">
        <w:rPr>
          <w:b/>
          <w:bCs/>
          <w:color w:val="FF0000"/>
          <w:sz w:val="28"/>
          <w:szCs w:val="28"/>
        </w:rPr>
        <w:t>12) сельскохозяйственные угодья -</w:t>
      </w:r>
      <w:r w:rsidRPr="000C1A4D">
        <w:rPr>
          <w:color w:val="FF0000"/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F90626" w:rsidRPr="000C1A4D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0C1A4D">
        <w:rPr>
          <w:b/>
          <w:bCs/>
          <w:color w:val="FF0000"/>
          <w:sz w:val="28"/>
          <w:szCs w:val="28"/>
        </w:rPr>
        <w:t>13) отлов -</w:t>
      </w:r>
      <w:r w:rsidRPr="000C1A4D">
        <w:rPr>
          <w:color w:val="FF0000"/>
          <w:sz w:val="28"/>
          <w:szCs w:val="28"/>
        </w:rPr>
        <w:t xml:space="preserve"> мероприятие по задержанию безнадзорных животных.</w:t>
      </w:r>
    </w:p>
    <w:p w:rsidR="00F90626" w:rsidRPr="00933229" w:rsidRDefault="00F90626" w:rsidP="00B96B31">
      <w:pPr>
        <w:ind w:firstLine="709"/>
        <w:jc w:val="both"/>
        <w:rPr>
          <w:sz w:val="28"/>
          <w:szCs w:val="28"/>
        </w:rPr>
      </w:pPr>
    </w:p>
    <w:p w:rsidR="00F90626" w:rsidRPr="00933229" w:rsidRDefault="00F9062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>Целью настоящих Правил является упорядочение содержания</w:t>
      </w:r>
      <w:r>
        <w:rPr>
          <w:sz w:val="28"/>
          <w:szCs w:val="28"/>
        </w:rPr>
        <w:t xml:space="preserve">, выпаса, прогона сельскохозяйственных животных в сельском поселении Семилетовский сельсовет муниципального  района </w:t>
      </w:r>
      <w:r w:rsidRPr="00933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Дюртюлинский район </w:t>
      </w:r>
      <w:proofErr w:type="spellStart"/>
      <w:r>
        <w:rPr>
          <w:sz w:val="28"/>
          <w:szCs w:val="28"/>
        </w:rPr>
        <w:t>РеспубликиБашкортостан</w:t>
      </w:r>
      <w:proofErr w:type="spellEnd"/>
      <w:r>
        <w:rPr>
          <w:sz w:val="28"/>
          <w:szCs w:val="28"/>
        </w:rPr>
        <w:t xml:space="preserve"> (далее сельское поселение)</w:t>
      </w:r>
      <w:r w:rsidRPr="00933229">
        <w:rPr>
          <w:sz w:val="28"/>
          <w:szCs w:val="28"/>
        </w:rPr>
        <w:t>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</w:t>
      </w:r>
      <w:proofErr w:type="gramEnd"/>
      <w:r w:rsidRPr="00933229">
        <w:rPr>
          <w:sz w:val="28"/>
          <w:szCs w:val="28"/>
        </w:rPr>
        <w:t xml:space="preserve"> имуществу физических и юридических лиц.</w:t>
      </w:r>
    </w:p>
    <w:p w:rsidR="00F90626" w:rsidRPr="00933229" w:rsidRDefault="00F9062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F90626" w:rsidRPr="00933229" w:rsidRDefault="00F9062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F90626" w:rsidRPr="00C31553" w:rsidRDefault="00F90626" w:rsidP="00B96B31">
      <w:pPr>
        <w:ind w:firstLine="709"/>
        <w:jc w:val="center"/>
        <w:rPr>
          <w:color w:val="FF0000"/>
          <w:sz w:val="28"/>
          <w:szCs w:val="28"/>
        </w:rPr>
      </w:pPr>
      <w:r w:rsidRPr="00C31553">
        <w:rPr>
          <w:b/>
          <w:bCs/>
          <w:color w:val="FF0000"/>
          <w:sz w:val="28"/>
          <w:szCs w:val="28"/>
        </w:rPr>
        <w:t>2. Владелец домашнего сельскохозяйственного животного имеет право: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</w:p>
    <w:p w:rsidR="00F90626" w:rsidRPr="00C31553" w:rsidRDefault="00F90626" w:rsidP="00B96B31">
      <w:pPr>
        <w:ind w:firstLine="709"/>
        <w:jc w:val="center"/>
        <w:rPr>
          <w:color w:val="FF0000"/>
          <w:sz w:val="28"/>
          <w:szCs w:val="28"/>
        </w:rPr>
      </w:pPr>
      <w:r w:rsidRPr="00C31553">
        <w:rPr>
          <w:b/>
          <w:bCs/>
          <w:color w:val="FF0000"/>
          <w:sz w:val="28"/>
          <w:szCs w:val="28"/>
        </w:rPr>
        <w:t>3. Владелец сельскохозяйственных животных обязан: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3) гуманно обращаться с сельскохозяйственными домашними животными;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C31553">
        <w:rPr>
          <w:color w:val="FF0000"/>
          <w:sz w:val="28"/>
          <w:szCs w:val="28"/>
        </w:rPr>
        <w:t>безопасными</w:t>
      </w:r>
      <w:proofErr w:type="gramEnd"/>
      <w:r w:rsidRPr="00C31553">
        <w:rPr>
          <w:color w:val="FF0000"/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C31553">
        <w:rPr>
          <w:color w:val="FF0000"/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C31553">
        <w:rPr>
          <w:color w:val="FF0000"/>
          <w:sz w:val="28"/>
          <w:szCs w:val="28"/>
        </w:rPr>
        <w:softHyphen/>
        <w:t>венных домашних животных;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F90626" w:rsidRPr="00C31553" w:rsidRDefault="00F90626" w:rsidP="00B96B31">
      <w:pPr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          9) соблюдать правила содержания, прогона по населенному пункту и выпас сельскохозяйственных до</w:t>
      </w:r>
      <w:r w:rsidRPr="00C31553">
        <w:rPr>
          <w:color w:val="FF0000"/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F90626" w:rsidRPr="00C31553" w:rsidRDefault="00F90626" w:rsidP="00B96B31">
      <w:pPr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F90626" w:rsidRPr="00C31553" w:rsidRDefault="00F90626" w:rsidP="00B96B31">
      <w:pPr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11) выполнять иные требования, установленные законодательством.</w:t>
      </w:r>
    </w:p>
    <w:p w:rsidR="00F90626" w:rsidRPr="00C31553" w:rsidRDefault="00F90626" w:rsidP="00B96B31">
      <w:pPr>
        <w:jc w:val="both"/>
        <w:rPr>
          <w:color w:val="FF0000"/>
          <w:sz w:val="28"/>
          <w:szCs w:val="28"/>
        </w:rPr>
      </w:pPr>
    </w:p>
    <w:p w:rsidR="00F90626" w:rsidRPr="00C31553" w:rsidRDefault="00F90626" w:rsidP="00B96B31">
      <w:pPr>
        <w:ind w:firstLine="709"/>
        <w:jc w:val="center"/>
        <w:rPr>
          <w:color w:val="FF0000"/>
          <w:sz w:val="28"/>
          <w:szCs w:val="28"/>
        </w:rPr>
      </w:pPr>
      <w:r w:rsidRPr="00C31553">
        <w:rPr>
          <w:b/>
          <w:bCs/>
          <w:color w:val="FF0000"/>
          <w:sz w:val="28"/>
          <w:szCs w:val="28"/>
        </w:rPr>
        <w:t>4. Содержание сельскохозяйственных животных.</w:t>
      </w:r>
    </w:p>
    <w:p w:rsidR="00F90626" w:rsidRPr="00424844" w:rsidRDefault="00F90626" w:rsidP="00463AD3">
      <w:pPr>
        <w:pStyle w:val="ac"/>
        <w:ind w:left="-426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4.2 Владельцы животных и производители продуктов животноводства обязаны: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</w:t>
      </w:r>
      <w:r w:rsidRPr="00424844">
        <w:rPr>
          <w:color w:val="FF0000"/>
          <w:sz w:val="28"/>
          <w:szCs w:val="28"/>
        </w:rPr>
        <w:lastRenderedPageBreak/>
        <w:t>и переработки продуктов животноводства, не допускать загрязнения окружающей среды отходами животноводства;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424844">
        <w:rPr>
          <w:color w:val="FF0000"/>
          <w:sz w:val="28"/>
          <w:szCs w:val="28"/>
        </w:rPr>
        <w:t>о</w:t>
      </w:r>
      <w:proofErr w:type="gramEnd"/>
      <w:r w:rsidRPr="00424844">
        <w:rPr>
          <w:color w:val="FF0000"/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F90626" w:rsidRPr="00424844" w:rsidRDefault="00F90626" w:rsidP="00553E9F">
      <w:pPr>
        <w:pStyle w:val="ac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F90626" w:rsidRPr="00424844" w:rsidRDefault="00F90626" w:rsidP="00553E9F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F90626" w:rsidRPr="00424844" w:rsidRDefault="00F90626" w:rsidP="00553E9F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4.3 Утилизация биологических отходов производится в соответствии с </w:t>
      </w:r>
      <w:proofErr w:type="spellStart"/>
      <w:r w:rsidRPr="00424844">
        <w:rPr>
          <w:color w:val="FF0000"/>
          <w:sz w:val="28"/>
          <w:szCs w:val="28"/>
        </w:rPr>
        <w:t>ветеренарно-санитарными</w:t>
      </w:r>
      <w:proofErr w:type="spellEnd"/>
      <w:r w:rsidRPr="00424844">
        <w:rPr>
          <w:color w:val="FF0000"/>
          <w:sz w:val="28"/>
          <w:szCs w:val="28"/>
        </w:rPr>
        <w:t xml:space="preserve"> правилами.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Биологическими отходами являются: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- трупы животных и птиц, в т.ч. лабораторных;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- абортированные и мертворожденные плоды;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- ветеринарные </w:t>
      </w:r>
      <w:proofErr w:type="spellStart"/>
      <w:r w:rsidRPr="00424844">
        <w:rPr>
          <w:color w:val="FF0000"/>
          <w:sz w:val="28"/>
          <w:szCs w:val="28"/>
        </w:rPr>
        <w:t>конфискаты</w:t>
      </w:r>
      <w:proofErr w:type="spellEnd"/>
      <w:r w:rsidRPr="00424844">
        <w:rPr>
          <w:color w:val="FF0000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424844">
        <w:rPr>
          <w:color w:val="FF0000"/>
          <w:sz w:val="28"/>
          <w:szCs w:val="28"/>
        </w:rPr>
        <w:t>мясо-рыбоперерабатывающих</w:t>
      </w:r>
      <w:proofErr w:type="spellEnd"/>
      <w:r w:rsidRPr="00424844">
        <w:rPr>
          <w:color w:val="FF0000"/>
          <w:sz w:val="28"/>
          <w:szCs w:val="28"/>
        </w:rPr>
        <w:t xml:space="preserve"> организациях, рынках, организациях торговли и др. объектах;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</w:t>
      </w:r>
      <w:r w:rsidRPr="00424844">
        <w:rPr>
          <w:color w:val="FF0000"/>
          <w:sz w:val="28"/>
          <w:szCs w:val="28"/>
        </w:rPr>
        <w:lastRenderedPageBreak/>
        <w:t>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424844">
        <w:rPr>
          <w:color w:val="FF0000"/>
          <w:sz w:val="28"/>
          <w:szCs w:val="28"/>
        </w:rPr>
        <w:t>захоранивают</w:t>
      </w:r>
      <w:proofErr w:type="spellEnd"/>
      <w:r w:rsidRPr="00424844">
        <w:rPr>
          <w:color w:val="FF0000"/>
          <w:sz w:val="28"/>
          <w:szCs w:val="28"/>
        </w:rPr>
        <w:t xml:space="preserve"> в специально отведенных местах.</w:t>
      </w:r>
    </w:p>
    <w:p w:rsidR="00F90626" w:rsidRPr="00424844" w:rsidRDefault="00F90626" w:rsidP="00553E9F">
      <w:pPr>
        <w:pStyle w:val="s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24844">
        <w:rPr>
          <w:color w:val="FF0000"/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F90626" w:rsidRDefault="00F9062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24844">
        <w:rPr>
          <w:sz w:val="28"/>
          <w:szCs w:val="28"/>
          <w:highlight w:val="yellow"/>
        </w:rPr>
        <w:t>4</w:t>
      </w:r>
      <w:r w:rsidRPr="009D12BA">
        <w:rPr>
          <w:sz w:val="28"/>
          <w:szCs w:val="28"/>
        </w:rPr>
        <w:t xml:space="preserve">.4 Учет животных ведется органом местного самоуправления в соответствии с порядком ведения </w:t>
      </w:r>
      <w:proofErr w:type="spellStart"/>
      <w:r w:rsidRPr="009D12BA">
        <w:rPr>
          <w:sz w:val="28"/>
          <w:szCs w:val="28"/>
        </w:rPr>
        <w:t>похозяйственных</w:t>
      </w:r>
      <w:proofErr w:type="spellEnd"/>
      <w:r w:rsidRPr="009D12BA">
        <w:rPr>
          <w:sz w:val="28"/>
          <w:szCs w:val="28"/>
        </w:rPr>
        <w:t xml:space="preserve"> книг.</w:t>
      </w:r>
    </w:p>
    <w:p w:rsidR="00F90626" w:rsidRPr="00553E9F" w:rsidRDefault="00F9062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46E59">
        <w:rPr>
          <w:sz w:val="28"/>
          <w:szCs w:val="28"/>
        </w:rPr>
        <w:t>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646E59">
        <w:rPr>
          <w:sz w:val="28"/>
          <w:szCs w:val="28"/>
        </w:rPr>
        <w:t>таврение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биркование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чипирование</w:t>
      </w:r>
      <w:proofErr w:type="spellEnd"/>
      <w:r w:rsidRPr="00646E59">
        <w:rPr>
          <w:sz w:val="28"/>
          <w:szCs w:val="28"/>
        </w:rPr>
        <w:t>, татуировка, выжигание номеров на рогах и другие метод</w:t>
      </w:r>
      <w:r>
        <w:rPr>
          <w:sz w:val="28"/>
          <w:szCs w:val="28"/>
        </w:rPr>
        <w:t>ы, обеспечивающие идентификацию)</w:t>
      </w:r>
      <w:bookmarkStart w:id="0" w:name="_GoBack"/>
      <w:bookmarkEnd w:id="0"/>
      <w:r>
        <w:rPr>
          <w:sz w:val="28"/>
          <w:szCs w:val="28"/>
        </w:rPr>
        <w:t>.</w:t>
      </w:r>
    </w:p>
    <w:p w:rsidR="00F90626" w:rsidRPr="00553E9F" w:rsidRDefault="00F9062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90626" w:rsidRDefault="00F90626" w:rsidP="00553E9F">
      <w:pPr>
        <w:pStyle w:val="ac"/>
        <w:jc w:val="both"/>
        <w:rPr>
          <w:sz w:val="28"/>
          <w:szCs w:val="28"/>
        </w:rPr>
      </w:pPr>
    </w:p>
    <w:p w:rsidR="00F90626" w:rsidRPr="00933229" w:rsidRDefault="00F90626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F90626" w:rsidRPr="001D1DD6" w:rsidRDefault="00F9062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F90626" w:rsidRPr="001D1DD6" w:rsidRDefault="00F9062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90626" w:rsidRPr="001D1DD6" w:rsidRDefault="00F90626" w:rsidP="001D1DD6">
      <w:pPr>
        <w:ind w:firstLine="540"/>
        <w:jc w:val="both"/>
        <w:rPr>
          <w:sz w:val="23"/>
          <w:szCs w:val="23"/>
        </w:rPr>
      </w:pPr>
      <w:r w:rsidRPr="00BD01D4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4.</w:t>
      </w:r>
      <w:r w:rsidRPr="00BD01D4">
        <w:rPr>
          <w:color w:val="000000"/>
          <w:sz w:val="28"/>
          <w:szCs w:val="28"/>
        </w:rPr>
        <w:t xml:space="preserve"> </w:t>
      </w:r>
      <w:r w:rsidRPr="00BD01D4">
        <w:rPr>
          <w:color w:val="000000"/>
          <w:spacing w:val="-1"/>
          <w:sz w:val="28"/>
          <w:szCs w:val="28"/>
        </w:rPr>
        <w:t xml:space="preserve">Сельскохозяйственные </w:t>
      </w:r>
      <w:proofErr w:type="gramStart"/>
      <w:r w:rsidRPr="00BD01D4">
        <w:rPr>
          <w:color w:val="000000"/>
          <w:spacing w:val="-1"/>
          <w:sz w:val="28"/>
          <w:szCs w:val="28"/>
        </w:rPr>
        <w:t>животные</w:t>
      </w:r>
      <w:proofErr w:type="gramEnd"/>
      <w:r w:rsidRPr="00BD01D4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BD01D4">
        <w:rPr>
          <w:color w:val="000000"/>
          <w:spacing w:val="-1"/>
          <w:sz w:val="28"/>
          <w:szCs w:val="28"/>
        </w:rPr>
        <w:softHyphen/>
      </w:r>
      <w:r w:rsidRPr="00BD01D4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BD01D4">
        <w:rPr>
          <w:color w:val="000000"/>
          <w:sz w:val="28"/>
          <w:szCs w:val="28"/>
        </w:rPr>
        <w:t>вых) либо арендованных земельных участках.</w:t>
      </w:r>
    </w:p>
    <w:p w:rsidR="00F90626" w:rsidRPr="00BD01D4" w:rsidRDefault="00F90626" w:rsidP="00BD01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01D4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F90626" w:rsidRPr="001A55F4" w:rsidRDefault="00F90626" w:rsidP="00BD01D4">
      <w:pPr>
        <w:ind w:firstLine="540"/>
        <w:jc w:val="both"/>
        <w:rPr>
          <w:sz w:val="23"/>
          <w:szCs w:val="23"/>
        </w:rPr>
      </w:pPr>
      <w:r w:rsidRPr="00BD01D4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</w:t>
      </w:r>
      <w:r w:rsidRPr="001A55F4">
        <w:rPr>
          <w:sz w:val="23"/>
          <w:szCs w:val="23"/>
        </w:rPr>
        <w:t>.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Запрещается выпускать на табун: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больных  животных, в том числе зараженных заразными болезнями;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lastRenderedPageBreak/>
        <w:t>животных, не прошедшие обязательные ветеринарные процедуры, в том числе прививки и вакцинации;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животных, не отученных от подсоса. При обнаружении таковых владелец </w:t>
      </w:r>
      <w:proofErr w:type="spellStart"/>
      <w:r w:rsidRPr="00BD01D4">
        <w:rPr>
          <w:sz w:val="28"/>
          <w:szCs w:val="28"/>
        </w:rPr>
        <w:t>неотученного</w:t>
      </w:r>
      <w:proofErr w:type="spellEnd"/>
      <w:r w:rsidRPr="00BD01D4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Табунщик отвечает </w:t>
      </w:r>
      <w:proofErr w:type="gramStart"/>
      <w:r w:rsidRPr="00BD01D4">
        <w:rPr>
          <w:sz w:val="28"/>
          <w:szCs w:val="28"/>
        </w:rPr>
        <w:t>за</w:t>
      </w:r>
      <w:proofErr w:type="gramEnd"/>
      <w:r w:rsidRPr="00BD01D4">
        <w:rPr>
          <w:sz w:val="28"/>
          <w:szCs w:val="28"/>
        </w:rPr>
        <w:t>: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соблюдение очередности выпаса;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своевременный сбор и прогон табуна;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выбор безопасного маршрута прогона табуна до пастбища;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F90626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 сохранность всего поголовья животных в табуне. Табунщик обязан следить и не допускать,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BD01D4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BD01D4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Запрещается выпас табуна: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около автомобильных дорог с интенсивным движением;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болотистых, топких местах;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крутых горных, каменистых склонах;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водоемов, имеющих крутые обрывы;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BD01D4">
        <w:rPr>
          <w:sz w:val="28"/>
          <w:szCs w:val="28"/>
        </w:rPr>
        <w:t>электроподстанций</w:t>
      </w:r>
      <w:proofErr w:type="spellEnd"/>
      <w:r w:rsidRPr="00BD01D4">
        <w:rPr>
          <w:sz w:val="28"/>
          <w:szCs w:val="28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F90626" w:rsidRPr="00BD01D4" w:rsidRDefault="00F90626" w:rsidP="00BD01D4">
      <w:pPr>
        <w:ind w:firstLine="540"/>
        <w:jc w:val="both"/>
        <w:rPr>
          <w:sz w:val="28"/>
          <w:szCs w:val="28"/>
        </w:rPr>
      </w:pPr>
      <w:r w:rsidRPr="009D12BA">
        <w:rPr>
          <w:sz w:val="28"/>
          <w:szCs w:val="28"/>
        </w:rPr>
        <w:t xml:space="preserve">Материальная ответственность табунщика за </w:t>
      </w:r>
      <w:proofErr w:type="gramStart"/>
      <w:r w:rsidRPr="009D12BA">
        <w:rPr>
          <w:sz w:val="28"/>
          <w:szCs w:val="28"/>
        </w:rPr>
        <w:t>ущерб, причиненный владельцу животного взыскивается</w:t>
      </w:r>
      <w:proofErr w:type="gramEnd"/>
      <w:r w:rsidRPr="009D12BA">
        <w:rPr>
          <w:sz w:val="28"/>
          <w:szCs w:val="28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9D12BA">
        <w:rPr>
          <w:sz w:val="28"/>
          <w:szCs w:val="28"/>
        </w:rPr>
        <w:t>действующих</w:t>
      </w:r>
      <w:proofErr w:type="gramEnd"/>
      <w:r w:rsidRPr="009D12BA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</w:t>
      </w:r>
      <w:r w:rsidRPr="00BD01D4">
        <w:rPr>
          <w:sz w:val="28"/>
          <w:szCs w:val="28"/>
        </w:rPr>
        <w:t>.</w:t>
      </w:r>
    </w:p>
    <w:p w:rsidR="00F90626" w:rsidRDefault="00F9062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Ущерб возмещается в денежном виде. По соглашению сторон может быть предусмотрены иные виды возмещения: передачей равноценного </w:t>
      </w:r>
      <w:r w:rsidRPr="00BD01D4">
        <w:rPr>
          <w:sz w:val="28"/>
          <w:szCs w:val="28"/>
        </w:rPr>
        <w:lastRenderedPageBreak/>
        <w:t>животного, или других материальных ценностей, работой в пользу владельца поврежденного животного.</w:t>
      </w:r>
    </w:p>
    <w:p w:rsidR="00F90626" w:rsidRDefault="00F90626" w:rsidP="00BD01D4">
      <w:pPr>
        <w:ind w:firstLine="540"/>
        <w:jc w:val="both"/>
        <w:rPr>
          <w:sz w:val="28"/>
          <w:szCs w:val="28"/>
        </w:rPr>
      </w:pPr>
    </w:p>
    <w:p w:rsidR="00F90626" w:rsidRPr="000C1A4D" w:rsidRDefault="00F90626" w:rsidP="00BD01D4">
      <w:pPr>
        <w:ind w:firstLine="540"/>
        <w:jc w:val="both"/>
        <w:rPr>
          <w:color w:val="FF0000"/>
          <w:sz w:val="28"/>
          <w:szCs w:val="28"/>
        </w:rPr>
      </w:pPr>
      <w:r w:rsidRPr="000C1A4D">
        <w:rPr>
          <w:color w:val="FF0000"/>
          <w:sz w:val="28"/>
          <w:szCs w:val="28"/>
          <w:shd w:val="clear" w:color="auto" w:fill="FFFFFF"/>
        </w:rPr>
        <w:t xml:space="preserve">Несовершеннолетние </w:t>
      </w:r>
      <w:r>
        <w:rPr>
          <w:color w:val="FF0000"/>
          <w:sz w:val="28"/>
          <w:szCs w:val="28"/>
        </w:rPr>
        <w:t>т</w:t>
      </w:r>
      <w:r w:rsidRPr="000C1A4D">
        <w:rPr>
          <w:color w:val="FF0000"/>
          <w:sz w:val="28"/>
          <w:szCs w:val="28"/>
        </w:rPr>
        <w:t>абунщики</w:t>
      </w:r>
      <w:r w:rsidRPr="000C1A4D">
        <w:rPr>
          <w:color w:val="FF0000"/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0C1A4D">
        <w:rPr>
          <w:color w:val="FF0000"/>
          <w:sz w:val="28"/>
          <w:szCs w:val="28"/>
        </w:rPr>
        <w:t xml:space="preserve"> за ущерб</w:t>
      </w:r>
      <w:r>
        <w:rPr>
          <w:color w:val="FF0000"/>
          <w:sz w:val="28"/>
          <w:szCs w:val="28"/>
        </w:rPr>
        <w:t xml:space="preserve"> (вред)</w:t>
      </w:r>
      <w:r w:rsidRPr="000C1A4D">
        <w:rPr>
          <w:color w:val="FF0000"/>
          <w:sz w:val="28"/>
          <w:szCs w:val="28"/>
        </w:rPr>
        <w:t>, причиненный владельцу животного.</w:t>
      </w:r>
      <w:r w:rsidRPr="000C1A4D">
        <w:rPr>
          <w:color w:val="FF0000"/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0C1A4D">
        <w:rPr>
          <w:color w:val="FF0000"/>
          <w:sz w:val="28"/>
          <w:szCs w:val="28"/>
          <w:shd w:val="clear" w:color="auto" w:fill="FFFFFF"/>
        </w:rPr>
        <w:t>Гражданским Кодексом Российской Федерации.</w:t>
      </w:r>
    </w:p>
    <w:p w:rsidR="00F90626" w:rsidRPr="000C1A4D" w:rsidRDefault="00F9062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Табунщик освобождается от материальной ответственности, если ущерб причинен не по его вине, в том числе:</w:t>
      </w:r>
    </w:p>
    <w:p w:rsidR="00F90626" w:rsidRPr="000C1A4D" w:rsidRDefault="00F9062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при нарушении условий настоящих Правил владельцами животных, когда причиной причинения ущерба явилось данное нарушение;</w:t>
      </w:r>
    </w:p>
    <w:p w:rsidR="00F90626" w:rsidRPr="000C1A4D" w:rsidRDefault="00F9062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 xml:space="preserve">при причинении травмы животному другим животным, кроме: собак, прибившихся к табуну лошадей и других животных. </w:t>
      </w:r>
      <w:proofErr w:type="gramStart"/>
      <w:r w:rsidRPr="000C1A4D">
        <w:rPr>
          <w:sz w:val="28"/>
          <w:szCs w:val="28"/>
        </w:rPr>
        <w:t>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  <w:proofErr w:type="gramEnd"/>
    </w:p>
    <w:p w:rsidR="00F90626" w:rsidRPr="000C1A4D" w:rsidRDefault="00F9062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F90626" w:rsidRDefault="00F90626" w:rsidP="000C1A4D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F90626" w:rsidRPr="00933229" w:rsidRDefault="00F90626" w:rsidP="000C1A4D">
      <w:pPr>
        <w:ind w:firstLine="540"/>
        <w:jc w:val="both"/>
        <w:rPr>
          <w:sz w:val="28"/>
          <w:szCs w:val="28"/>
        </w:rPr>
      </w:pPr>
    </w:p>
    <w:p w:rsidR="00F90626" w:rsidRDefault="00F90626" w:rsidP="00B96B31">
      <w:pPr>
        <w:shd w:val="clear" w:color="auto" w:fill="FFFFFF"/>
        <w:ind w:firstLine="709"/>
        <w:jc w:val="center"/>
        <w:rPr>
          <w:b/>
          <w:bCs/>
          <w:color w:val="FF0000"/>
          <w:spacing w:val="2"/>
          <w:sz w:val="28"/>
          <w:szCs w:val="28"/>
        </w:rPr>
      </w:pPr>
      <w:r w:rsidRPr="00C31553">
        <w:rPr>
          <w:b/>
          <w:bCs/>
          <w:color w:val="FF0000"/>
          <w:spacing w:val="-8"/>
          <w:sz w:val="28"/>
          <w:szCs w:val="28"/>
        </w:rPr>
        <w:t>6.</w:t>
      </w:r>
      <w:r w:rsidRPr="00C31553">
        <w:rPr>
          <w:b/>
          <w:bCs/>
          <w:color w:val="FF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C31553">
        <w:rPr>
          <w:b/>
          <w:bCs/>
          <w:color w:val="FF0000"/>
          <w:spacing w:val="2"/>
          <w:sz w:val="28"/>
          <w:szCs w:val="28"/>
        </w:rPr>
        <w:t>гона и выпаса сельскохозяйственных животных</w:t>
      </w:r>
      <w:r>
        <w:rPr>
          <w:b/>
          <w:bCs/>
          <w:color w:val="FF0000"/>
          <w:spacing w:val="2"/>
          <w:sz w:val="28"/>
          <w:szCs w:val="28"/>
        </w:rPr>
        <w:t>.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> 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6.1. </w:t>
      </w:r>
      <w:r w:rsidRPr="00C31553">
        <w:rPr>
          <w:color w:val="FF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C31553">
        <w:rPr>
          <w:color w:val="FF0000"/>
          <w:sz w:val="28"/>
          <w:szCs w:val="28"/>
        </w:rPr>
        <w:t>действия (бездействия):</w:t>
      </w:r>
    </w:p>
    <w:p w:rsidR="00F90626" w:rsidRPr="00C31553" w:rsidRDefault="00F90626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FF0000"/>
          <w:spacing w:val="-3"/>
          <w:sz w:val="28"/>
          <w:szCs w:val="28"/>
        </w:rPr>
      </w:pPr>
      <w:r w:rsidRPr="00C31553">
        <w:rPr>
          <w:color w:val="FF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C31553">
        <w:rPr>
          <w:color w:val="FF0000"/>
          <w:spacing w:val="-3"/>
          <w:sz w:val="28"/>
          <w:szCs w:val="28"/>
        </w:rPr>
        <w:t>ных;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C31553">
        <w:rPr>
          <w:color w:val="FF0000"/>
          <w:sz w:val="28"/>
          <w:szCs w:val="28"/>
        </w:rPr>
        <w:t>гона и выпаса;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  <w:r w:rsidRPr="00C31553">
        <w:rPr>
          <w:color w:val="FF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F90626" w:rsidRPr="00C31553" w:rsidRDefault="00F90626" w:rsidP="00B96B31">
      <w:pPr>
        <w:shd w:val="clear" w:color="auto" w:fill="FFFFFF"/>
        <w:ind w:left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C31553">
        <w:rPr>
          <w:color w:val="FF0000"/>
          <w:sz w:val="28"/>
          <w:szCs w:val="28"/>
        </w:rPr>
        <w:t>ния, не предназначенных под пастбища;</w:t>
      </w:r>
    </w:p>
    <w:p w:rsidR="00F90626" w:rsidRDefault="00F90626" w:rsidP="00B96B31">
      <w:pPr>
        <w:shd w:val="clear" w:color="auto" w:fill="FFFFFF"/>
        <w:ind w:firstLine="709"/>
        <w:jc w:val="both"/>
        <w:rPr>
          <w:color w:val="FF0000"/>
          <w:spacing w:val="3"/>
          <w:sz w:val="28"/>
          <w:szCs w:val="28"/>
        </w:rPr>
      </w:pPr>
      <w:r w:rsidRPr="00C31553">
        <w:rPr>
          <w:color w:val="FF0000"/>
          <w:spacing w:val="-9"/>
          <w:sz w:val="28"/>
          <w:szCs w:val="28"/>
        </w:rPr>
        <w:t>5)</w:t>
      </w:r>
      <w:r w:rsidRPr="00C31553">
        <w:rPr>
          <w:color w:val="FF0000"/>
          <w:sz w:val="28"/>
          <w:szCs w:val="28"/>
        </w:rPr>
        <w:t xml:space="preserve"> о</w:t>
      </w:r>
      <w:r w:rsidRPr="00C31553">
        <w:rPr>
          <w:color w:val="FF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C31553">
        <w:rPr>
          <w:color w:val="FF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F90626" w:rsidRPr="001D1DD6" w:rsidRDefault="00F90626" w:rsidP="00614BE0">
      <w:pPr>
        <w:ind w:firstLine="540"/>
        <w:jc w:val="both"/>
        <w:rPr>
          <w:color w:val="FF0000"/>
          <w:sz w:val="28"/>
          <w:szCs w:val="28"/>
        </w:rPr>
      </w:pPr>
      <w:r>
        <w:rPr>
          <w:sz w:val="23"/>
          <w:szCs w:val="23"/>
        </w:rPr>
        <w:t xml:space="preserve"> </w:t>
      </w:r>
      <w:r w:rsidRPr="001D1DD6">
        <w:rPr>
          <w:color w:val="FF0000"/>
          <w:sz w:val="28"/>
          <w:szCs w:val="28"/>
        </w:rPr>
        <w:t xml:space="preserve"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настоящих Правил,  по отношению к владельцу животного регулируется нормами  Гражданского кодекса Российской Федерации 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90626" w:rsidRDefault="00F90626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0626" w:rsidRDefault="00F90626" w:rsidP="00DD252E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lastRenderedPageBreak/>
        <w:t>7. Безнадзорные животные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настоящими Правилами.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lastRenderedPageBreak/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F90626" w:rsidRPr="00DD252E" w:rsidRDefault="00F9062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F90626" w:rsidRPr="00C31553" w:rsidRDefault="00F90626" w:rsidP="00B96B31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F90626" w:rsidRPr="00C31553" w:rsidRDefault="00F90626" w:rsidP="00B96B31">
      <w:pPr>
        <w:shd w:val="clear" w:color="auto" w:fill="FFFFFF"/>
        <w:ind w:firstLine="709"/>
        <w:jc w:val="center"/>
        <w:rPr>
          <w:color w:val="FF0000"/>
          <w:sz w:val="28"/>
          <w:szCs w:val="28"/>
        </w:rPr>
      </w:pPr>
      <w:r w:rsidRPr="00C31553">
        <w:rPr>
          <w:b/>
          <w:bCs/>
          <w:color w:val="FF0000"/>
          <w:sz w:val="28"/>
          <w:szCs w:val="28"/>
        </w:rPr>
        <w:t>8. Ответственность владельцев животных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-6"/>
          <w:sz w:val="28"/>
          <w:szCs w:val="28"/>
        </w:rPr>
        <w:t xml:space="preserve">8.1. </w:t>
      </w:r>
      <w:r w:rsidRPr="00C31553">
        <w:rPr>
          <w:color w:val="FF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C31553">
        <w:rPr>
          <w:color w:val="FF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C31553">
        <w:rPr>
          <w:color w:val="FF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C31553">
        <w:rPr>
          <w:color w:val="FF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pacing w:val="1"/>
          <w:sz w:val="28"/>
          <w:szCs w:val="28"/>
        </w:rPr>
      </w:pPr>
      <w:r w:rsidRPr="00C31553">
        <w:rPr>
          <w:color w:val="FF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C31553">
        <w:rPr>
          <w:color w:val="FF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C31553">
        <w:rPr>
          <w:color w:val="FF0000"/>
          <w:spacing w:val="1"/>
          <w:sz w:val="28"/>
          <w:szCs w:val="28"/>
        </w:rPr>
        <w:t>б административных правонарушениях».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C31553">
        <w:rPr>
          <w:color w:val="FF0000"/>
          <w:spacing w:val="2"/>
          <w:sz w:val="28"/>
          <w:szCs w:val="28"/>
        </w:rPr>
        <w:t xml:space="preserve"> «Об административных правонарушениях» </w:t>
      </w:r>
      <w:r w:rsidRPr="00C31553">
        <w:rPr>
          <w:color w:val="FF0000"/>
          <w:spacing w:val="1"/>
          <w:sz w:val="28"/>
          <w:szCs w:val="28"/>
        </w:rPr>
        <w:t xml:space="preserve">должностное лицо Сельского поселения вправе составить на владельца </w:t>
      </w:r>
      <w:r w:rsidRPr="00C31553">
        <w:rPr>
          <w:color w:val="FF0000"/>
          <w:sz w:val="28"/>
          <w:szCs w:val="28"/>
        </w:rPr>
        <w:t xml:space="preserve">животного административный протокол с </w:t>
      </w:r>
      <w:r w:rsidRPr="00C31553">
        <w:rPr>
          <w:color w:val="FF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C31553">
        <w:rPr>
          <w:color w:val="FF0000"/>
          <w:sz w:val="28"/>
          <w:szCs w:val="28"/>
        </w:rPr>
        <w:t>смотрения.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C31553">
        <w:rPr>
          <w:color w:val="FF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F90626" w:rsidRPr="00C31553" w:rsidRDefault="00F9062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31553">
        <w:rPr>
          <w:color w:val="FF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C31553">
        <w:rPr>
          <w:color w:val="FF0000"/>
          <w:sz w:val="28"/>
          <w:szCs w:val="28"/>
        </w:rPr>
        <w:t xml:space="preserve">травы, </w:t>
      </w:r>
      <w:proofErr w:type="spellStart"/>
      <w:r w:rsidRPr="00C31553">
        <w:rPr>
          <w:color w:val="FF0000"/>
          <w:sz w:val="28"/>
          <w:szCs w:val="28"/>
        </w:rPr>
        <w:t>вытаптывания</w:t>
      </w:r>
      <w:proofErr w:type="spellEnd"/>
      <w:r w:rsidRPr="00C31553">
        <w:rPr>
          <w:color w:val="FF0000"/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F90626" w:rsidRPr="00933229" w:rsidRDefault="00F90626" w:rsidP="00B96B31">
      <w:pPr>
        <w:jc w:val="both"/>
        <w:rPr>
          <w:sz w:val="28"/>
          <w:szCs w:val="28"/>
        </w:rPr>
      </w:pPr>
    </w:p>
    <w:p w:rsidR="00F90626" w:rsidRPr="00C31553" w:rsidRDefault="00F90626" w:rsidP="00B96B31">
      <w:pPr>
        <w:jc w:val="center"/>
        <w:rPr>
          <w:b/>
          <w:bCs/>
          <w:color w:val="FF0000"/>
          <w:sz w:val="28"/>
          <w:szCs w:val="28"/>
        </w:rPr>
      </w:pPr>
      <w:r w:rsidRPr="00C31553">
        <w:rPr>
          <w:b/>
          <w:bCs/>
          <w:color w:val="FF0000"/>
          <w:sz w:val="28"/>
          <w:szCs w:val="28"/>
        </w:rPr>
        <w:t xml:space="preserve">9. </w:t>
      </w:r>
      <w:proofErr w:type="gramStart"/>
      <w:r w:rsidRPr="00C31553">
        <w:rPr>
          <w:b/>
          <w:bCs/>
          <w:color w:val="FF0000"/>
          <w:sz w:val="28"/>
          <w:szCs w:val="28"/>
        </w:rPr>
        <w:t>Контроль за</w:t>
      </w:r>
      <w:proofErr w:type="gramEnd"/>
      <w:r w:rsidRPr="00C31553">
        <w:rPr>
          <w:b/>
          <w:bCs/>
          <w:color w:val="FF0000"/>
          <w:sz w:val="28"/>
          <w:szCs w:val="28"/>
        </w:rPr>
        <w:t xml:space="preserve"> соблюдением настоящих Правил</w:t>
      </w:r>
    </w:p>
    <w:p w:rsidR="00F90626" w:rsidRPr="00C31553" w:rsidRDefault="00F90626" w:rsidP="00B96B31">
      <w:pPr>
        <w:jc w:val="center"/>
        <w:rPr>
          <w:b/>
          <w:bCs/>
          <w:color w:val="FF0000"/>
          <w:sz w:val="28"/>
          <w:szCs w:val="28"/>
        </w:rPr>
      </w:pPr>
    </w:p>
    <w:p w:rsidR="00F90626" w:rsidRPr="00C31553" w:rsidRDefault="00F90626" w:rsidP="00B96B31">
      <w:pPr>
        <w:jc w:val="both"/>
        <w:rPr>
          <w:color w:val="FF0000"/>
          <w:sz w:val="28"/>
          <w:szCs w:val="28"/>
        </w:rPr>
      </w:pPr>
      <w:r w:rsidRPr="00C31553">
        <w:rPr>
          <w:color w:val="FF0000"/>
          <w:sz w:val="28"/>
          <w:szCs w:val="28"/>
        </w:rPr>
        <w:t xml:space="preserve">9.1. Глава  сельского поселения осуществляет </w:t>
      </w:r>
      <w:proofErr w:type="gramStart"/>
      <w:r w:rsidRPr="00C31553">
        <w:rPr>
          <w:color w:val="FF0000"/>
          <w:sz w:val="28"/>
          <w:szCs w:val="28"/>
        </w:rPr>
        <w:t>контроль за</w:t>
      </w:r>
      <w:proofErr w:type="gramEnd"/>
      <w:r w:rsidRPr="00C31553">
        <w:rPr>
          <w:color w:val="FF0000"/>
          <w:sz w:val="28"/>
          <w:szCs w:val="28"/>
        </w:rPr>
        <w:t xml:space="preserve"> соблюдением «Порядка содержания,  выпаса и прогона сельскохозяйственных животных», по заявлениям граждан проводит проверку соблюдения «Порядка содержания,  выпаса и прогона сельскохозяйственных животных» на территории сельского поселения и, в случаи несоблюдения Правил, составляет протокол об административном правонарушении.  </w:t>
      </w:r>
    </w:p>
    <w:p w:rsidR="00F90626" w:rsidRPr="00933229" w:rsidRDefault="00F90626" w:rsidP="00B96B31">
      <w:pPr>
        <w:jc w:val="both"/>
        <w:rPr>
          <w:sz w:val="28"/>
          <w:szCs w:val="28"/>
        </w:rPr>
      </w:pPr>
    </w:p>
    <w:p w:rsidR="00F90626" w:rsidRPr="00E169EA" w:rsidRDefault="00F90626" w:rsidP="00B96B31">
      <w:pPr>
        <w:jc w:val="center"/>
        <w:rPr>
          <w:b/>
          <w:bCs/>
          <w:color w:val="FF0000"/>
          <w:sz w:val="28"/>
          <w:szCs w:val="28"/>
        </w:rPr>
      </w:pPr>
      <w:r w:rsidRPr="00E169EA">
        <w:rPr>
          <w:b/>
          <w:bCs/>
          <w:color w:val="FF0000"/>
          <w:sz w:val="28"/>
          <w:szCs w:val="28"/>
        </w:rPr>
        <w:t>10. Заключение</w:t>
      </w:r>
    </w:p>
    <w:p w:rsidR="00F90626" w:rsidRPr="00E169EA" w:rsidRDefault="00F90626" w:rsidP="00B96B31">
      <w:pPr>
        <w:jc w:val="center"/>
        <w:rPr>
          <w:b/>
          <w:bCs/>
          <w:color w:val="FF0000"/>
          <w:sz w:val="28"/>
          <w:szCs w:val="28"/>
        </w:rPr>
      </w:pPr>
    </w:p>
    <w:p w:rsidR="00F90626" w:rsidRPr="00E169EA" w:rsidRDefault="00F90626" w:rsidP="00B96B31">
      <w:pPr>
        <w:jc w:val="both"/>
        <w:rPr>
          <w:color w:val="FF0000"/>
          <w:sz w:val="28"/>
          <w:szCs w:val="28"/>
        </w:rPr>
      </w:pPr>
      <w:r w:rsidRPr="00E169EA">
        <w:rPr>
          <w:color w:val="FF0000"/>
          <w:sz w:val="28"/>
          <w:szCs w:val="28"/>
        </w:rPr>
        <w:t xml:space="preserve">10.1. Настоящий муниципальный нормативный правовой акт сельского поселения Семилетовский  сельсовет вступает в силу с момента его обнародования. </w:t>
      </w:r>
    </w:p>
    <w:p w:rsidR="00F90626" w:rsidRPr="00E169EA" w:rsidRDefault="00F90626" w:rsidP="00B96B31">
      <w:pPr>
        <w:rPr>
          <w:color w:val="FF0000"/>
          <w:sz w:val="28"/>
          <w:szCs w:val="28"/>
        </w:rPr>
      </w:pPr>
    </w:p>
    <w:p w:rsidR="00F90626" w:rsidRPr="00933229" w:rsidRDefault="00F90626" w:rsidP="00B96B31">
      <w:pPr>
        <w:spacing w:line="276" w:lineRule="auto"/>
        <w:jc w:val="both"/>
        <w:rPr>
          <w:sz w:val="28"/>
          <w:szCs w:val="28"/>
        </w:rPr>
      </w:pPr>
    </w:p>
    <w:sectPr w:rsidR="00F90626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AE" w:rsidRDefault="00052CAE" w:rsidP="00F0507C">
      <w:r>
        <w:separator/>
      </w:r>
    </w:p>
  </w:endnote>
  <w:endnote w:type="continuationSeparator" w:id="0">
    <w:p w:rsidR="00052CAE" w:rsidRDefault="00052CAE" w:rsidP="00F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AE" w:rsidRDefault="00052CAE" w:rsidP="00F0507C">
      <w:r>
        <w:separator/>
      </w:r>
    </w:p>
  </w:footnote>
  <w:footnote w:type="continuationSeparator" w:id="0">
    <w:p w:rsidR="00052CAE" w:rsidRDefault="00052CAE" w:rsidP="00F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052CAE"/>
    <w:rsid w:val="00083055"/>
    <w:rsid w:val="0009056B"/>
    <w:rsid w:val="000C1A4D"/>
    <w:rsid w:val="000C5D4D"/>
    <w:rsid w:val="000F1B67"/>
    <w:rsid w:val="000F7EAD"/>
    <w:rsid w:val="0010293E"/>
    <w:rsid w:val="001422D1"/>
    <w:rsid w:val="001A54E0"/>
    <w:rsid w:val="001A55F4"/>
    <w:rsid w:val="001D1DD6"/>
    <w:rsid w:val="001D2DB5"/>
    <w:rsid w:val="001F6596"/>
    <w:rsid w:val="00213AE6"/>
    <w:rsid w:val="0025727D"/>
    <w:rsid w:val="002B0F07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F15F8"/>
    <w:rsid w:val="003F3FD7"/>
    <w:rsid w:val="004103F6"/>
    <w:rsid w:val="00424844"/>
    <w:rsid w:val="00463AD3"/>
    <w:rsid w:val="00481095"/>
    <w:rsid w:val="004E2238"/>
    <w:rsid w:val="004E4455"/>
    <w:rsid w:val="00527C9D"/>
    <w:rsid w:val="00537044"/>
    <w:rsid w:val="0054530E"/>
    <w:rsid w:val="00553E9F"/>
    <w:rsid w:val="00556AF3"/>
    <w:rsid w:val="005E19F6"/>
    <w:rsid w:val="006129E1"/>
    <w:rsid w:val="00614BE0"/>
    <w:rsid w:val="00646E59"/>
    <w:rsid w:val="006A6B9A"/>
    <w:rsid w:val="006D20D0"/>
    <w:rsid w:val="006D69DE"/>
    <w:rsid w:val="00711212"/>
    <w:rsid w:val="00751461"/>
    <w:rsid w:val="00783C8A"/>
    <w:rsid w:val="00785D1C"/>
    <w:rsid w:val="00792B9C"/>
    <w:rsid w:val="00796735"/>
    <w:rsid w:val="007B7288"/>
    <w:rsid w:val="007C04B1"/>
    <w:rsid w:val="007C580D"/>
    <w:rsid w:val="007E4075"/>
    <w:rsid w:val="0080048D"/>
    <w:rsid w:val="00812E11"/>
    <w:rsid w:val="0083337A"/>
    <w:rsid w:val="00876190"/>
    <w:rsid w:val="00887F88"/>
    <w:rsid w:val="008A1AA4"/>
    <w:rsid w:val="008E752D"/>
    <w:rsid w:val="00933229"/>
    <w:rsid w:val="009440EE"/>
    <w:rsid w:val="00952092"/>
    <w:rsid w:val="00954F4E"/>
    <w:rsid w:val="009561C9"/>
    <w:rsid w:val="00966A49"/>
    <w:rsid w:val="00974387"/>
    <w:rsid w:val="009B0591"/>
    <w:rsid w:val="009B6E58"/>
    <w:rsid w:val="009C2072"/>
    <w:rsid w:val="009C3D7B"/>
    <w:rsid w:val="009D12BA"/>
    <w:rsid w:val="00A10167"/>
    <w:rsid w:val="00A160C6"/>
    <w:rsid w:val="00A835C2"/>
    <w:rsid w:val="00AB425A"/>
    <w:rsid w:val="00AE3875"/>
    <w:rsid w:val="00B73977"/>
    <w:rsid w:val="00B96B31"/>
    <w:rsid w:val="00BD01D4"/>
    <w:rsid w:val="00BE0AFF"/>
    <w:rsid w:val="00BE341C"/>
    <w:rsid w:val="00BE77A0"/>
    <w:rsid w:val="00C31553"/>
    <w:rsid w:val="00C9428B"/>
    <w:rsid w:val="00CA6485"/>
    <w:rsid w:val="00CE2396"/>
    <w:rsid w:val="00D96F02"/>
    <w:rsid w:val="00DA188D"/>
    <w:rsid w:val="00DB706A"/>
    <w:rsid w:val="00DC68DB"/>
    <w:rsid w:val="00DD252E"/>
    <w:rsid w:val="00DD5E97"/>
    <w:rsid w:val="00E169EA"/>
    <w:rsid w:val="00E4529B"/>
    <w:rsid w:val="00E564E1"/>
    <w:rsid w:val="00EB72C5"/>
    <w:rsid w:val="00EF3A73"/>
    <w:rsid w:val="00F0507C"/>
    <w:rsid w:val="00F62080"/>
    <w:rsid w:val="00F67878"/>
    <w:rsid w:val="00F90626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77C5"/>
    <w:rPr>
      <w:sz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D77C5"/>
    <w:rPr>
      <w:sz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77C5"/>
    <w:rPr>
      <w:sz w:val="16"/>
    </w:rPr>
  </w:style>
  <w:style w:type="character" w:styleId="a5">
    <w:name w:val="Hyperlink"/>
    <w:basedOn w:val="a0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77A0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0507C"/>
    <w:rPr>
      <w:sz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0507C"/>
    <w:rPr>
      <w:sz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954F4E"/>
    <w:rPr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3581</Words>
  <Characters>20413</Characters>
  <Application>Microsoft Office Word</Application>
  <DocSecurity>0</DocSecurity>
  <Lines>170</Lines>
  <Paragraphs>47</Paragraphs>
  <ScaleCrop>false</ScaleCrop>
  <Company>сельсовет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user</cp:lastModifiedBy>
  <cp:revision>14</cp:revision>
  <cp:lastPrinted>2019-11-20T06:52:00Z</cp:lastPrinted>
  <dcterms:created xsi:type="dcterms:W3CDTF">2015-12-10T11:15:00Z</dcterms:created>
  <dcterms:modified xsi:type="dcterms:W3CDTF">2019-11-20T06:56:00Z</dcterms:modified>
</cp:coreProperties>
</file>