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DAB" w:rsidRPr="00132DAB" w:rsidRDefault="00132DAB" w:rsidP="00E36174">
      <w:pPr>
        <w:spacing w:before="100" w:beforeAutospacing="1" w:after="100" w:afterAutospacing="1"/>
        <w:jc w:val="center"/>
        <w:outlineLvl w:val="2"/>
        <w:rPr>
          <w:rFonts w:ascii="Tahoma" w:hAnsi="Tahoma" w:cs="Tahoma"/>
          <w:b/>
          <w:bCs/>
          <w:color w:val="373737"/>
          <w:sz w:val="27"/>
          <w:szCs w:val="27"/>
        </w:rPr>
      </w:pPr>
      <w:r w:rsidRPr="00132DAB">
        <w:rPr>
          <w:rFonts w:ascii="Tahoma" w:hAnsi="Tahoma" w:cs="Tahoma"/>
          <w:b/>
          <w:bCs/>
          <w:color w:val="373737"/>
          <w:sz w:val="27"/>
          <w:szCs w:val="27"/>
        </w:rPr>
        <w:t>Информация об энергосбережении и повышении энергетической эффективности</w:t>
      </w:r>
    </w:p>
    <w:p w:rsidR="00132DAB" w:rsidRPr="00E36174" w:rsidRDefault="00132DAB" w:rsidP="00E36174">
      <w:pPr>
        <w:spacing w:before="100" w:beforeAutospacing="1" w:after="100" w:afterAutospacing="1" w:line="300" w:lineRule="atLeast"/>
        <w:jc w:val="center"/>
        <w:rPr>
          <w:rStyle w:val="a5"/>
          <w:rFonts w:ascii="Arial" w:hAnsi="Arial" w:cs="Arial"/>
          <w:i w:val="0"/>
          <w:iCs w:val="0"/>
          <w:color w:val="5C5C5C"/>
          <w:sz w:val="21"/>
          <w:szCs w:val="21"/>
        </w:rPr>
      </w:pPr>
      <w:bookmarkStart w:id="0" w:name="_GoBack"/>
      <w:r>
        <w:rPr>
          <w:rFonts w:ascii="Arial" w:hAnsi="Arial" w:cs="Arial"/>
          <w:noProof/>
          <w:color w:val="5C5C5C"/>
          <w:sz w:val="21"/>
          <w:szCs w:val="21"/>
        </w:rPr>
        <w:drawing>
          <wp:inline distT="0" distB="0" distL="0" distR="0" wp14:anchorId="5788CC96" wp14:editId="361D6E29">
            <wp:extent cx="4762500" cy="3571875"/>
            <wp:effectExtent l="0" t="0" r="0" b="9525"/>
            <wp:docPr id="2" name="Рисунок 2" descr="http://obilnenskaya-adm.ru/Upload/Images/img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bilnenskaya-adm.ru/Upload/Images/img1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32DAB" w:rsidRDefault="00BD06A1" w:rsidP="00132DAB">
      <w:pPr>
        <w:pStyle w:val="a3"/>
        <w:spacing w:line="300" w:lineRule="atLeast"/>
        <w:jc w:val="both"/>
        <w:rPr>
          <w:rFonts w:ascii="Arial" w:hAnsi="Arial" w:cs="Arial"/>
          <w:color w:val="5C5C5C"/>
          <w:sz w:val="21"/>
          <w:szCs w:val="21"/>
        </w:rPr>
      </w:pPr>
      <w:r>
        <w:rPr>
          <w:rStyle w:val="a5"/>
          <w:rFonts w:ascii="Arial" w:hAnsi="Arial" w:cs="Arial"/>
          <w:b/>
          <w:bCs/>
          <w:color w:val="5C5C5C"/>
          <w:sz w:val="21"/>
          <w:szCs w:val="21"/>
        </w:rPr>
        <w:t xml:space="preserve">     </w:t>
      </w:r>
      <w:r w:rsidR="00132DAB">
        <w:rPr>
          <w:rStyle w:val="a5"/>
          <w:rFonts w:ascii="Arial" w:hAnsi="Arial" w:cs="Arial"/>
          <w:b/>
          <w:bCs/>
          <w:color w:val="5C5C5C"/>
          <w:sz w:val="21"/>
          <w:szCs w:val="21"/>
        </w:rPr>
        <w:t>Самая сложная проблема в экономии энергоресурсов - начать с себя. Как показывает практика энергопотребления, экономия при помощи разумного самоограничения и утепления жилища</w:t>
      </w:r>
      <w:r>
        <w:rPr>
          <w:rStyle w:val="a5"/>
          <w:rFonts w:ascii="Arial" w:hAnsi="Arial" w:cs="Arial"/>
          <w:b/>
          <w:bCs/>
          <w:color w:val="5C5C5C"/>
          <w:sz w:val="21"/>
          <w:szCs w:val="21"/>
        </w:rPr>
        <w:t xml:space="preserve">, </w:t>
      </w:r>
      <w:r w:rsidR="00132DAB">
        <w:rPr>
          <w:rStyle w:val="a5"/>
          <w:rFonts w:ascii="Arial" w:hAnsi="Arial" w:cs="Arial"/>
          <w:b/>
          <w:bCs/>
          <w:color w:val="5C5C5C"/>
          <w:sz w:val="21"/>
          <w:szCs w:val="21"/>
        </w:rPr>
        <w:t xml:space="preserve"> может составлять очень приличные суммы: до половины средств на оплату коммунальных услуг.</w:t>
      </w:r>
    </w:p>
    <w:p w:rsidR="00132DAB" w:rsidRDefault="005261A0" w:rsidP="00132DAB">
      <w:pPr>
        <w:pStyle w:val="a3"/>
        <w:spacing w:line="300" w:lineRule="atLeast"/>
        <w:jc w:val="both"/>
        <w:rPr>
          <w:rFonts w:ascii="Arial" w:hAnsi="Arial" w:cs="Arial"/>
          <w:color w:val="5C5C5C"/>
          <w:sz w:val="21"/>
          <w:szCs w:val="21"/>
        </w:rPr>
      </w:pPr>
      <w:r>
        <w:rPr>
          <w:rFonts w:ascii="Arial" w:hAnsi="Arial" w:cs="Arial"/>
          <w:color w:val="5C5C5C"/>
          <w:sz w:val="21"/>
          <w:szCs w:val="21"/>
        </w:rPr>
        <w:t xml:space="preserve"> Предлагаем </w:t>
      </w:r>
      <w:r w:rsidR="00132DAB">
        <w:rPr>
          <w:rFonts w:ascii="Arial" w:hAnsi="Arial" w:cs="Arial"/>
          <w:color w:val="5C5C5C"/>
          <w:sz w:val="21"/>
          <w:szCs w:val="21"/>
        </w:rPr>
        <w:t xml:space="preserve"> </w:t>
      </w:r>
      <w:r>
        <w:rPr>
          <w:rFonts w:ascii="Arial" w:hAnsi="Arial" w:cs="Arial"/>
          <w:color w:val="5C5C5C"/>
          <w:sz w:val="21"/>
          <w:szCs w:val="21"/>
        </w:rPr>
        <w:t xml:space="preserve"> подробнее рассмотреть вопросы энергосбережения в быту:</w:t>
      </w:r>
    </w:p>
    <w:p w:rsidR="00132DAB" w:rsidRPr="00BD06A1" w:rsidRDefault="00132DAB" w:rsidP="00132DAB">
      <w:pPr>
        <w:pStyle w:val="a3"/>
        <w:spacing w:line="300" w:lineRule="atLeast"/>
        <w:jc w:val="both"/>
        <w:rPr>
          <w:rFonts w:ascii="Arial" w:hAnsi="Arial" w:cs="Arial"/>
          <w:b/>
          <w:color w:val="5C5C5C"/>
          <w:sz w:val="21"/>
          <w:szCs w:val="21"/>
        </w:rPr>
      </w:pPr>
      <w:r w:rsidRPr="00BD06A1">
        <w:rPr>
          <w:rFonts w:ascii="Arial" w:hAnsi="Arial" w:cs="Arial"/>
          <w:b/>
          <w:color w:val="5C5C5C"/>
          <w:sz w:val="21"/>
          <w:szCs w:val="21"/>
        </w:rPr>
        <w:t>Экономия тепла</w:t>
      </w:r>
      <w:r w:rsidR="005261A0" w:rsidRPr="00BD06A1">
        <w:rPr>
          <w:rFonts w:ascii="Arial" w:hAnsi="Arial" w:cs="Arial"/>
          <w:b/>
          <w:color w:val="5C5C5C"/>
          <w:sz w:val="21"/>
          <w:szCs w:val="21"/>
        </w:rPr>
        <w:t>:</w:t>
      </w:r>
    </w:p>
    <w:p w:rsidR="00132DAB" w:rsidRDefault="005261A0" w:rsidP="00132DAB">
      <w:pPr>
        <w:pStyle w:val="a3"/>
        <w:spacing w:line="300" w:lineRule="atLeast"/>
        <w:jc w:val="both"/>
        <w:rPr>
          <w:rFonts w:ascii="Arial" w:hAnsi="Arial" w:cs="Arial"/>
          <w:color w:val="5C5C5C"/>
          <w:sz w:val="21"/>
          <w:szCs w:val="21"/>
        </w:rPr>
      </w:pPr>
      <w:r>
        <w:rPr>
          <w:rFonts w:ascii="Arial" w:hAnsi="Arial" w:cs="Arial"/>
          <w:color w:val="5C5C5C"/>
          <w:sz w:val="21"/>
          <w:szCs w:val="21"/>
        </w:rPr>
        <w:t xml:space="preserve">Зимы у нас холодные и </w:t>
      </w:r>
      <w:r w:rsidR="00132DAB">
        <w:rPr>
          <w:rFonts w:ascii="Arial" w:hAnsi="Arial" w:cs="Arial"/>
          <w:color w:val="5C5C5C"/>
          <w:sz w:val="21"/>
          <w:szCs w:val="21"/>
        </w:rPr>
        <w:t xml:space="preserve"> утеплять свое жилище - нормальное явление. Есть несколько простых способов утепления:</w:t>
      </w:r>
    </w:p>
    <w:p w:rsidR="00132DAB" w:rsidRDefault="00132DAB" w:rsidP="00132DAB">
      <w:pPr>
        <w:numPr>
          <w:ilvl w:val="0"/>
          <w:numId w:val="1"/>
        </w:numPr>
        <w:spacing w:before="100" w:beforeAutospacing="1" w:after="100" w:afterAutospacing="1"/>
        <w:rPr>
          <w:rFonts w:ascii="Tahoma" w:hAnsi="Tahoma" w:cs="Tahoma"/>
          <w:color w:val="373737"/>
          <w:sz w:val="20"/>
          <w:szCs w:val="20"/>
        </w:rPr>
      </w:pPr>
      <w:r>
        <w:rPr>
          <w:rFonts w:ascii="Tahoma" w:hAnsi="Tahoma" w:cs="Tahoma"/>
          <w:color w:val="373737"/>
          <w:sz w:val="20"/>
          <w:szCs w:val="20"/>
        </w:rPr>
        <w:t xml:space="preserve">Заделка щелей в оконных рамах и дверных проемах. Для этого используются монтажные пены, </w:t>
      </w:r>
      <w:proofErr w:type="spellStart"/>
      <w:r>
        <w:rPr>
          <w:rFonts w:ascii="Tahoma" w:hAnsi="Tahoma" w:cs="Tahoma"/>
          <w:color w:val="373737"/>
          <w:sz w:val="20"/>
          <w:szCs w:val="20"/>
        </w:rPr>
        <w:t>саморасширяющиеся</w:t>
      </w:r>
      <w:proofErr w:type="spellEnd"/>
      <w:r>
        <w:rPr>
          <w:rFonts w:ascii="Tahoma" w:hAnsi="Tahoma" w:cs="Tahoma"/>
          <w:color w:val="373737"/>
          <w:sz w:val="20"/>
          <w:szCs w:val="20"/>
        </w:rPr>
        <w:t xml:space="preserve"> герметизирующие ленты, силиконовые и акриловые герметики и т.д. Результат - повышение температуры воздуха в помещении на 1-2 градуса.</w:t>
      </w:r>
    </w:p>
    <w:p w:rsidR="00132DAB" w:rsidRDefault="00132DAB" w:rsidP="00132DAB">
      <w:pPr>
        <w:numPr>
          <w:ilvl w:val="0"/>
          <w:numId w:val="1"/>
        </w:numPr>
        <w:spacing w:before="100" w:beforeAutospacing="1" w:after="100" w:afterAutospacing="1"/>
        <w:rPr>
          <w:rFonts w:ascii="Tahoma" w:hAnsi="Tahoma" w:cs="Tahoma"/>
          <w:color w:val="373737"/>
          <w:sz w:val="20"/>
          <w:szCs w:val="20"/>
        </w:rPr>
      </w:pPr>
      <w:r>
        <w:rPr>
          <w:rFonts w:ascii="Tahoma" w:hAnsi="Tahoma" w:cs="Tahoma"/>
          <w:color w:val="373737"/>
          <w:sz w:val="20"/>
          <w:szCs w:val="20"/>
        </w:rPr>
        <w:t xml:space="preserve">Уплотнение притвора окон и дверей. Используются различные самоклеющиеся уплотнители и прокладки. Уплотнение окон производится не только по периметру, но и между </w:t>
      </w:r>
      <w:proofErr w:type="spellStart"/>
      <w:r>
        <w:rPr>
          <w:rFonts w:ascii="Tahoma" w:hAnsi="Tahoma" w:cs="Tahoma"/>
          <w:color w:val="373737"/>
          <w:sz w:val="20"/>
          <w:szCs w:val="20"/>
        </w:rPr>
        <w:t>рамами</w:t>
      </w:r>
      <w:proofErr w:type="gramStart"/>
      <w:r>
        <w:rPr>
          <w:rFonts w:ascii="Tahoma" w:hAnsi="Tahoma" w:cs="Tahoma"/>
          <w:color w:val="373737"/>
          <w:sz w:val="20"/>
          <w:szCs w:val="20"/>
        </w:rPr>
        <w:t>.Р</w:t>
      </w:r>
      <w:proofErr w:type="gramEnd"/>
      <w:r>
        <w:rPr>
          <w:rFonts w:ascii="Tahoma" w:hAnsi="Tahoma" w:cs="Tahoma"/>
          <w:color w:val="373737"/>
          <w:sz w:val="20"/>
          <w:szCs w:val="20"/>
        </w:rPr>
        <w:t>езультат</w:t>
      </w:r>
      <w:proofErr w:type="spellEnd"/>
      <w:r>
        <w:rPr>
          <w:rFonts w:ascii="Tahoma" w:hAnsi="Tahoma" w:cs="Tahoma"/>
          <w:color w:val="373737"/>
          <w:sz w:val="20"/>
          <w:szCs w:val="20"/>
        </w:rPr>
        <w:t xml:space="preserve"> - повышение температуры внутри помещения на 1-3 градуса.</w:t>
      </w:r>
    </w:p>
    <w:p w:rsidR="00132DAB" w:rsidRDefault="00132DAB" w:rsidP="00132DAB">
      <w:pPr>
        <w:numPr>
          <w:ilvl w:val="0"/>
          <w:numId w:val="1"/>
        </w:numPr>
        <w:spacing w:before="100" w:beforeAutospacing="1" w:after="100" w:afterAutospacing="1"/>
        <w:rPr>
          <w:rFonts w:ascii="Tahoma" w:hAnsi="Tahoma" w:cs="Tahoma"/>
          <w:color w:val="373737"/>
          <w:sz w:val="20"/>
          <w:szCs w:val="20"/>
        </w:rPr>
      </w:pPr>
      <w:r>
        <w:rPr>
          <w:rFonts w:ascii="Tahoma" w:hAnsi="Tahoma" w:cs="Tahoma"/>
          <w:color w:val="373737"/>
          <w:sz w:val="20"/>
          <w:szCs w:val="20"/>
        </w:rPr>
        <w:t xml:space="preserve">Установка новых пластиковых или деревянных окон с многокамерными стеклопакетами. Лучше если стекла будут с теплоотражающей пленкой, и в конструкции окна будут предусмотрены </w:t>
      </w:r>
      <w:proofErr w:type="spellStart"/>
      <w:r>
        <w:rPr>
          <w:rFonts w:ascii="Tahoma" w:hAnsi="Tahoma" w:cs="Tahoma"/>
          <w:color w:val="373737"/>
          <w:sz w:val="20"/>
          <w:szCs w:val="20"/>
        </w:rPr>
        <w:t>проветриватели</w:t>
      </w:r>
      <w:proofErr w:type="spellEnd"/>
      <w:r>
        <w:rPr>
          <w:rFonts w:ascii="Tahoma" w:hAnsi="Tahoma" w:cs="Tahoma"/>
          <w:color w:val="373737"/>
          <w:sz w:val="20"/>
          <w:szCs w:val="20"/>
        </w:rPr>
        <w:t>. Тогда температура в помещении будет более стабильной и зимой и летом, воздух будет свежим и не будет необходимости периодически открывать окно, выбрасывая большой объем теплового воздуха. Результат - повышение температуры в помещении на 2-5 градусов и снижение уровня уличного шума.</w:t>
      </w:r>
    </w:p>
    <w:p w:rsidR="00132DAB" w:rsidRDefault="00132DAB" w:rsidP="00132DAB">
      <w:pPr>
        <w:numPr>
          <w:ilvl w:val="0"/>
          <w:numId w:val="1"/>
        </w:numPr>
        <w:spacing w:before="100" w:beforeAutospacing="1" w:after="100" w:afterAutospacing="1"/>
        <w:rPr>
          <w:rFonts w:ascii="Tahoma" w:hAnsi="Tahoma" w:cs="Tahoma"/>
          <w:color w:val="373737"/>
          <w:sz w:val="20"/>
          <w:szCs w:val="20"/>
        </w:rPr>
      </w:pPr>
      <w:r>
        <w:rPr>
          <w:rFonts w:ascii="Tahoma" w:hAnsi="Tahoma" w:cs="Tahoma"/>
          <w:color w:val="373737"/>
          <w:sz w:val="20"/>
          <w:szCs w:val="20"/>
        </w:rPr>
        <w:t>Установка второй двери на входе в квартиру (дом). Результат - повышение температуры в помещении на 1-2 градуса, снижение уровня внешнего шума и загазованности.</w:t>
      </w:r>
    </w:p>
    <w:p w:rsidR="00132DAB" w:rsidRDefault="00132DAB" w:rsidP="00132DAB">
      <w:pPr>
        <w:numPr>
          <w:ilvl w:val="0"/>
          <w:numId w:val="1"/>
        </w:numPr>
        <w:spacing w:before="100" w:beforeAutospacing="1" w:after="100" w:afterAutospacing="1"/>
        <w:rPr>
          <w:rFonts w:ascii="Tahoma" w:hAnsi="Tahoma" w:cs="Tahoma"/>
          <w:color w:val="373737"/>
          <w:sz w:val="20"/>
          <w:szCs w:val="20"/>
        </w:rPr>
      </w:pPr>
      <w:r>
        <w:rPr>
          <w:rFonts w:ascii="Tahoma" w:hAnsi="Tahoma" w:cs="Tahoma"/>
          <w:color w:val="373737"/>
          <w:sz w:val="20"/>
          <w:szCs w:val="20"/>
        </w:rPr>
        <w:t>Установка теплоотражающего экрана (или алюминиевой фольги) на стену за радиатор отопления. Результат - повышение температуры в помещении на 1 градус.</w:t>
      </w:r>
    </w:p>
    <w:p w:rsidR="00132DAB" w:rsidRDefault="00132DAB" w:rsidP="00132DAB">
      <w:pPr>
        <w:numPr>
          <w:ilvl w:val="0"/>
          <w:numId w:val="1"/>
        </w:numPr>
        <w:spacing w:before="100" w:beforeAutospacing="1" w:after="100" w:afterAutospacing="1"/>
        <w:rPr>
          <w:rFonts w:ascii="Tahoma" w:hAnsi="Tahoma" w:cs="Tahoma"/>
          <w:color w:val="373737"/>
          <w:sz w:val="20"/>
          <w:szCs w:val="20"/>
        </w:rPr>
      </w:pPr>
      <w:r>
        <w:rPr>
          <w:rFonts w:ascii="Tahoma" w:hAnsi="Tahoma" w:cs="Tahoma"/>
          <w:color w:val="373737"/>
          <w:sz w:val="20"/>
          <w:szCs w:val="20"/>
        </w:rPr>
        <w:t>Старайтесь не закрывать радиаторы плотными шторами, экранами, мебелью - тепло будет эффективнее распределяться в помещении.</w:t>
      </w:r>
    </w:p>
    <w:p w:rsidR="00132DAB" w:rsidRDefault="00132DAB" w:rsidP="00132DAB">
      <w:pPr>
        <w:numPr>
          <w:ilvl w:val="0"/>
          <w:numId w:val="1"/>
        </w:numPr>
        <w:spacing w:before="100" w:beforeAutospacing="1" w:after="100" w:afterAutospacing="1"/>
        <w:rPr>
          <w:rFonts w:ascii="Tahoma" w:hAnsi="Tahoma" w:cs="Tahoma"/>
          <w:color w:val="373737"/>
          <w:sz w:val="20"/>
          <w:szCs w:val="20"/>
        </w:rPr>
      </w:pPr>
      <w:r>
        <w:rPr>
          <w:rFonts w:ascii="Tahoma" w:hAnsi="Tahoma" w:cs="Tahoma"/>
          <w:color w:val="373737"/>
          <w:sz w:val="20"/>
          <w:szCs w:val="20"/>
        </w:rPr>
        <w:t>Закрывайте шторы на ночь. Это помогает сохранить тепло в доме.</w:t>
      </w:r>
    </w:p>
    <w:p w:rsidR="00132DAB" w:rsidRDefault="00132DAB" w:rsidP="00132DAB">
      <w:pPr>
        <w:numPr>
          <w:ilvl w:val="0"/>
          <w:numId w:val="1"/>
        </w:numPr>
        <w:spacing w:before="100" w:beforeAutospacing="1" w:after="100" w:afterAutospacing="1"/>
        <w:rPr>
          <w:rFonts w:ascii="Tahoma" w:hAnsi="Tahoma" w:cs="Tahoma"/>
          <w:color w:val="373737"/>
          <w:sz w:val="20"/>
          <w:szCs w:val="20"/>
        </w:rPr>
      </w:pPr>
      <w:r>
        <w:rPr>
          <w:rFonts w:ascii="Tahoma" w:hAnsi="Tahoma" w:cs="Tahoma"/>
          <w:color w:val="373737"/>
          <w:sz w:val="20"/>
          <w:szCs w:val="20"/>
        </w:rPr>
        <w:t xml:space="preserve">Замените чугунные радиаторы </w:t>
      </w:r>
      <w:proofErr w:type="gramStart"/>
      <w:r>
        <w:rPr>
          <w:rFonts w:ascii="Tahoma" w:hAnsi="Tahoma" w:cs="Tahoma"/>
          <w:color w:val="373737"/>
          <w:sz w:val="20"/>
          <w:szCs w:val="20"/>
        </w:rPr>
        <w:t>на</w:t>
      </w:r>
      <w:proofErr w:type="gramEnd"/>
      <w:r>
        <w:rPr>
          <w:rFonts w:ascii="Tahoma" w:hAnsi="Tahoma" w:cs="Tahoma"/>
          <w:color w:val="373737"/>
          <w:sz w:val="20"/>
          <w:szCs w:val="20"/>
        </w:rPr>
        <w:t xml:space="preserve"> алюминиевые. Теплоотдача этих радиаторов на 40-50% выше. Если радиаторы установлены с учетом удобного съема, имеется возможность регулярно их промывать, что так же способствует повышению теплоотдачи.</w:t>
      </w:r>
    </w:p>
    <w:p w:rsidR="00132DAB" w:rsidRPr="00BD06A1" w:rsidRDefault="00132DAB" w:rsidP="00132DAB">
      <w:pPr>
        <w:pStyle w:val="a3"/>
        <w:spacing w:line="300" w:lineRule="atLeast"/>
        <w:jc w:val="both"/>
        <w:rPr>
          <w:rFonts w:ascii="Arial" w:hAnsi="Arial" w:cs="Arial"/>
          <w:b/>
          <w:color w:val="5C5C5C"/>
          <w:sz w:val="21"/>
          <w:szCs w:val="21"/>
        </w:rPr>
      </w:pPr>
      <w:r w:rsidRPr="00BD06A1">
        <w:rPr>
          <w:rFonts w:ascii="Arial" w:hAnsi="Arial" w:cs="Arial"/>
          <w:b/>
          <w:color w:val="5C5C5C"/>
          <w:sz w:val="21"/>
          <w:szCs w:val="21"/>
        </w:rPr>
        <w:lastRenderedPageBreak/>
        <w:t>Экономия электрической энергии</w:t>
      </w:r>
      <w:r w:rsidR="005261A0" w:rsidRPr="00BD06A1">
        <w:rPr>
          <w:rFonts w:ascii="Arial" w:hAnsi="Arial" w:cs="Arial"/>
          <w:b/>
          <w:color w:val="5C5C5C"/>
          <w:sz w:val="21"/>
          <w:szCs w:val="21"/>
        </w:rPr>
        <w:t>:</w:t>
      </w:r>
    </w:p>
    <w:p w:rsidR="00132DAB" w:rsidRDefault="00132DAB" w:rsidP="00132DAB">
      <w:pPr>
        <w:numPr>
          <w:ilvl w:val="0"/>
          <w:numId w:val="2"/>
        </w:numPr>
        <w:spacing w:before="100" w:beforeAutospacing="1" w:after="100" w:afterAutospacing="1"/>
        <w:rPr>
          <w:rFonts w:ascii="Tahoma" w:hAnsi="Tahoma" w:cs="Tahoma"/>
          <w:color w:val="373737"/>
          <w:sz w:val="20"/>
          <w:szCs w:val="20"/>
        </w:rPr>
      </w:pPr>
      <w:r>
        <w:rPr>
          <w:rFonts w:ascii="Tahoma" w:hAnsi="Tahoma" w:cs="Tahoma"/>
          <w:color w:val="373737"/>
          <w:sz w:val="20"/>
          <w:szCs w:val="20"/>
        </w:rPr>
        <w:t xml:space="preserve">Замените обычные лампы накаливания </w:t>
      </w:r>
      <w:proofErr w:type="gramStart"/>
      <w:r>
        <w:rPr>
          <w:rFonts w:ascii="Tahoma" w:hAnsi="Tahoma" w:cs="Tahoma"/>
          <w:color w:val="373737"/>
          <w:sz w:val="20"/>
          <w:szCs w:val="20"/>
        </w:rPr>
        <w:t>на</w:t>
      </w:r>
      <w:proofErr w:type="gramEnd"/>
      <w:r>
        <w:rPr>
          <w:rFonts w:ascii="Tahoma" w:hAnsi="Tahoma" w:cs="Tahoma"/>
          <w:color w:val="373737"/>
          <w:sz w:val="20"/>
          <w:szCs w:val="20"/>
        </w:rPr>
        <w:t xml:space="preserve"> энергосберегающие </w:t>
      </w:r>
      <w:proofErr w:type="spellStart"/>
      <w:r>
        <w:rPr>
          <w:rFonts w:ascii="Tahoma" w:hAnsi="Tahoma" w:cs="Tahoma"/>
          <w:color w:val="373737"/>
          <w:sz w:val="20"/>
          <w:szCs w:val="20"/>
        </w:rPr>
        <w:t>люминисцентные</w:t>
      </w:r>
      <w:proofErr w:type="spellEnd"/>
      <w:r>
        <w:rPr>
          <w:rFonts w:ascii="Tahoma" w:hAnsi="Tahoma" w:cs="Tahoma"/>
          <w:color w:val="373737"/>
          <w:sz w:val="20"/>
          <w:szCs w:val="20"/>
        </w:rPr>
        <w:t>. Срок их службы в 6 раз больше лампы накаливания, потребление ниже в 5 раз. За время эксплуатации лампочка окупает себя 8-10 раз.</w:t>
      </w:r>
    </w:p>
    <w:p w:rsidR="00132DAB" w:rsidRDefault="00132DAB" w:rsidP="00132DAB">
      <w:pPr>
        <w:numPr>
          <w:ilvl w:val="0"/>
          <w:numId w:val="2"/>
        </w:numPr>
        <w:spacing w:before="100" w:beforeAutospacing="1" w:after="100" w:afterAutospacing="1"/>
        <w:rPr>
          <w:rFonts w:ascii="Tahoma" w:hAnsi="Tahoma" w:cs="Tahoma"/>
          <w:color w:val="373737"/>
          <w:sz w:val="20"/>
          <w:szCs w:val="20"/>
        </w:rPr>
      </w:pPr>
      <w:r>
        <w:rPr>
          <w:rFonts w:ascii="Tahoma" w:hAnsi="Tahoma" w:cs="Tahoma"/>
          <w:color w:val="373737"/>
          <w:sz w:val="20"/>
          <w:szCs w:val="20"/>
        </w:rPr>
        <w:t>Применяйте местные светильники,  когда нет необходимости в общем освещении.</w:t>
      </w:r>
    </w:p>
    <w:p w:rsidR="00132DAB" w:rsidRDefault="00132DAB" w:rsidP="00132DAB">
      <w:pPr>
        <w:numPr>
          <w:ilvl w:val="0"/>
          <w:numId w:val="2"/>
        </w:numPr>
        <w:spacing w:before="100" w:beforeAutospacing="1" w:after="100" w:afterAutospacing="1"/>
        <w:rPr>
          <w:rFonts w:ascii="Tahoma" w:hAnsi="Tahoma" w:cs="Tahoma"/>
          <w:color w:val="373737"/>
          <w:sz w:val="20"/>
          <w:szCs w:val="20"/>
        </w:rPr>
      </w:pPr>
      <w:r>
        <w:rPr>
          <w:rFonts w:ascii="Tahoma" w:hAnsi="Tahoma" w:cs="Tahoma"/>
          <w:color w:val="373737"/>
          <w:sz w:val="20"/>
          <w:szCs w:val="20"/>
        </w:rPr>
        <w:t xml:space="preserve">Возьмите за </w:t>
      </w:r>
      <w:proofErr w:type="gramStart"/>
      <w:r>
        <w:rPr>
          <w:rFonts w:ascii="Tahoma" w:hAnsi="Tahoma" w:cs="Tahoma"/>
          <w:color w:val="373737"/>
          <w:sz w:val="20"/>
          <w:szCs w:val="20"/>
        </w:rPr>
        <w:t>правило</w:t>
      </w:r>
      <w:proofErr w:type="gramEnd"/>
      <w:r>
        <w:rPr>
          <w:rFonts w:ascii="Tahoma" w:hAnsi="Tahoma" w:cs="Tahoma"/>
          <w:color w:val="373737"/>
          <w:sz w:val="20"/>
          <w:szCs w:val="20"/>
        </w:rPr>
        <w:t xml:space="preserve"> выходя из комнаты гасить свет.</w:t>
      </w:r>
    </w:p>
    <w:p w:rsidR="00132DAB" w:rsidRDefault="00132DAB" w:rsidP="00132DAB">
      <w:pPr>
        <w:numPr>
          <w:ilvl w:val="0"/>
          <w:numId w:val="2"/>
        </w:numPr>
        <w:spacing w:before="100" w:beforeAutospacing="1" w:after="100" w:afterAutospacing="1"/>
        <w:rPr>
          <w:rFonts w:ascii="Tahoma" w:hAnsi="Tahoma" w:cs="Tahoma"/>
          <w:color w:val="373737"/>
          <w:sz w:val="20"/>
          <w:szCs w:val="20"/>
        </w:rPr>
      </w:pPr>
      <w:r>
        <w:rPr>
          <w:rFonts w:ascii="Tahoma" w:hAnsi="Tahoma" w:cs="Tahoma"/>
          <w:color w:val="373737"/>
          <w:sz w:val="20"/>
          <w:szCs w:val="20"/>
        </w:rPr>
        <w:t xml:space="preserve">Отключайте устройства, длительное время находящиеся в режиме ожидания. Телевизоры, видеомагнитофоны, музыкальные центры в режиме ожидания потребляют энергию от 3 до 10 Вт. В течение года 4 таких </w:t>
      </w:r>
      <w:proofErr w:type="gramStart"/>
      <w:r>
        <w:rPr>
          <w:rFonts w:ascii="Tahoma" w:hAnsi="Tahoma" w:cs="Tahoma"/>
          <w:color w:val="373737"/>
          <w:sz w:val="20"/>
          <w:szCs w:val="20"/>
        </w:rPr>
        <w:t>устройства, оставленные в розетках зарядные устройства дадут</w:t>
      </w:r>
      <w:proofErr w:type="gramEnd"/>
      <w:r>
        <w:rPr>
          <w:rFonts w:ascii="Tahoma" w:hAnsi="Tahoma" w:cs="Tahoma"/>
          <w:color w:val="373737"/>
          <w:sz w:val="20"/>
          <w:szCs w:val="20"/>
        </w:rPr>
        <w:t xml:space="preserve"> дополнительный расход энергии 300-400 КВт*час.</w:t>
      </w:r>
    </w:p>
    <w:p w:rsidR="00132DAB" w:rsidRDefault="00132DAB" w:rsidP="00132DAB">
      <w:pPr>
        <w:numPr>
          <w:ilvl w:val="0"/>
          <w:numId w:val="2"/>
        </w:numPr>
        <w:spacing w:before="100" w:beforeAutospacing="1" w:after="100" w:afterAutospacing="1"/>
        <w:rPr>
          <w:rFonts w:ascii="Tahoma" w:hAnsi="Tahoma" w:cs="Tahoma"/>
          <w:color w:val="373737"/>
          <w:sz w:val="20"/>
          <w:szCs w:val="20"/>
        </w:rPr>
      </w:pPr>
      <w:r>
        <w:rPr>
          <w:rFonts w:ascii="Tahoma" w:hAnsi="Tahoma" w:cs="Tahoma"/>
          <w:color w:val="373737"/>
          <w:sz w:val="20"/>
          <w:szCs w:val="20"/>
        </w:rPr>
        <w:t xml:space="preserve">Применяйте технику класса </w:t>
      </w:r>
      <w:proofErr w:type="spellStart"/>
      <w:r>
        <w:rPr>
          <w:rFonts w:ascii="Tahoma" w:hAnsi="Tahoma" w:cs="Tahoma"/>
          <w:color w:val="373737"/>
          <w:sz w:val="20"/>
          <w:szCs w:val="20"/>
        </w:rPr>
        <w:t>энергоэффективности</w:t>
      </w:r>
      <w:proofErr w:type="spellEnd"/>
      <w:r>
        <w:rPr>
          <w:rFonts w:ascii="Tahoma" w:hAnsi="Tahoma" w:cs="Tahoma"/>
          <w:color w:val="373737"/>
          <w:sz w:val="20"/>
          <w:szCs w:val="20"/>
        </w:rPr>
        <w:t xml:space="preserve"> не ниже А.</w:t>
      </w:r>
    </w:p>
    <w:p w:rsidR="00132DAB" w:rsidRDefault="00132DAB" w:rsidP="00132DAB">
      <w:pPr>
        <w:pStyle w:val="a3"/>
        <w:spacing w:line="300" w:lineRule="atLeast"/>
        <w:ind w:left="720"/>
        <w:jc w:val="both"/>
        <w:rPr>
          <w:rFonts w:ascii="Arial" w:hAnsi="Arial" w:cs="Arial"/>
          <w:color w:val="5C5C5C"/>
          <w:sz w:val="21"/>
          <w:szCs w:val="21"/>
        </w:rPr>
      </w:pPr>
      <w:r>
        <w:rPr>
          <w:rFonts w:ascii="Arial" w:hAnsi="Arial" w:cs="Arial"/>
          <w:color w:val="5C5C5C"/>
          <w:sz w:val="21"/>
          <w:szCs w:val="21"/>
        </w:rPr>
        <w:t>Дополнительный расход энергии на бытовые устройства устаревших конструкций составляет примерно 50%. Такая бытовая техника окупится не сразу, но с учетом роста цен на энергоносители влияние экономии будет все больше. Кроме того, такая техника, как правило, современнее и лучше по характеристикам.</w:t>
      </w:r>
    </w:p>
    <w:p w:rsidR="00132DAB" w:rsidRDefault="00132DAB" w:rsidP="00132DAB">
      <w:pPr>
        <w:numPr>
          <w:ilvl w:val="0"/>
          <w:numId w:val="3"/>
        </w:numPr>
        <w:spacing w:before="100" w:beforeAutospacing="1" w:after="100" w:afterAutospacing="1"/>
        <w:rPr>
          <w:rFonts w:ascii="Tahoma" w:hAnsi="Tahoma" w:cs="Tahoma"/>
          <w:color w:val="373737"/>
          <w:sz w:val="20"/>
          <w:szCs w:val="20"/>
        </w:rPr>
      </w:pPr>
      <w:r>
        <w:rPr>
          <w:rFonts w:ascii="Tahoma" w:hAnsi="Tahoma" w:cs="Tahoma"/>
          <w:color w:val="373737"/>
          <w:sz w:val="20"/>
          <w:szCs w:val="20"/>
        </w:rPr>
        <w:t>Не устанавливайте холодильник рядом с газовой плитой или радиатором отопления. Это увеличивает расход энергии холодильником на 20-30%</w:t>
      </w:r>
    </w:p>
    <w:p w:rsidR="00132DAB" w:rsidRDefault="00132DAB" w:rsidP="00132DAB">
      <w:pPr>
        <w:numPr>
          <w:ilvl w:val="0"/>
          <w:numId w:val="3"/>
        </w:numPr>
        <w:spacing w:before="100" w:beforeAutospacing="1" w:after="100" w:afterAutospacing="1"/>
        <w:rPr>
          <w:rFonts w:ascii="Tahoma" w:hAnsi="Tahoma" w:cs="Tahoma"/>
          <w:color w:val="373737"/>
          <w:sz w:val="20"/>
          <w:szCs w:val="20"/>
        </w:rPr>
      </w:pPr>
      <w:r>
        <w:rPr>
          <w:rFonts w:ascii="Tahoma" w:hAnsi="Tahoma" w:cs="Tahoma"/>
          <w:color w:val="373737"/>
          <w:sz w:val="20"/>
          <w:szCs w:val="20"/>
        </w:rPr>
        <w:t>Уплотнитель холодильника должен быть чистым и плотно прилегать к корпусу и дверце. Даже небольшая щель в уплотнении увеличивает расход энергии на 20-30%.</w:t>
      </w:r>
    </w:p>
    <w:p w:rsidR="00132DAB" w:rsidRDefault="00132DAB" w:rsidP="00132DAB">
      <w:pPr>
        <w:numPr>
          <w:ilvl w:val="0"/>
          <w:numId w:val="3"/>
        </w:numPr>
        <w:spacing w:before="100" w:beforeAutospacing="1" w:after="100" w:afterAutospacing="1"/>
        <w:rPr>
          <w:rFonts w:ascii="Tahoma" w:hAnsi="Tahoma" w:cs="Tahoma"/>
          <w:color w:val="373737"/>
          <w:sz w:val="20"/>
          <w:szCs w:val="20"/>
        </w:rPr>
      </w:pPr>
      <w:r>
        <w:rPr>
          <w:rFonts w:ascii="Tahoma" w:hAnsi="Tahoma" w:cs="Tahoma"/>
          <w:color w:val="373737"/>
          <w:sz w:val="20"/>
          <w:szCs w:val="20"/>
        </w:rPr>
        <w:t>Охлаждайте до комнатной температуры продукты перед их помещением в холодильник.</w:t>
      </w:r>
    </w:p>
    <w:p w:rsidR="00132DAB" w:rsidRDefault="00132DAB" w:rsidP="00132DAB">
      <w:pPr>
        <w:numPr>
          <w:ilvl w:val="0"/>
          <w:numId w:val="3"/>
        </w:numPr>
        <w:spacing w:before="100" w:beforeAutospacing="1" w:after="100" w:afterAutospacing="1"/>
        <w:rPr>
          <w:rFonts w:ascii="Tahoma" w:hAnsi="Tahoma" w:cs="Tahoma"/>
          <w:color w:val="373737"/>
          <w:sz w:val="20"/>
          <w:szCs w:val="20"/>
        </w:rPr>
      </w:pPr>
      <w:r>
        <w:rPr>
          <w:rFonts w:ascii="Tahoma" w:hAnsi="Tahoma" w:cs="Tahoma"/>
          <w:color w:val="373737"/>
          <w:sz w:val="20"/>
          <w:szCs w:val="20"/>
        </w:rPr>
        <w:t>Не забывайте чаще размораживать холодильник.</w:t>
      </w:r>
    </w:p>
    <w:p w:rsidR="00132DAB" w:rsidRDefault="00132DAB" w:rsidP="00132DAB">
      <w:pPr>
        <w:numPr>
          <w:ilvl w:val="0"/>
          <w:numId w:val="3"/>
        </w:numPr>
        <w:spacing w:before="100" w:beforeAutospacing="1" w:after="100" w:afterAutospacing="1"/>
        <w:rPr>
          <w:rFonts w:ascii="Tahoma" w:hAnsi="Tahoma" w:cs="Tahoma"/>
          <w:color w:val="373737"/>
          <w:sz w:val="20"/>
          <w:szCs w:val="20"/>
        </w:rPr>
      </w:pPr>
      <w:r>
        <w:rPr>
          <w:rFonts w:ascii="Tahoma" w:hAnsi="Tahoma" w:cs="Tahoma"/>
          <w:color w:val="373737"/>
          <w:sz w:val="20"/>
          <w:szCs w:val="20"/>
        </w:rPr>
        <w:t>Не закрывайте радиатор холодильника, оставляйте зазор между стеной помещения и задней стенкой холодильника, чтобы она могла свободно охлаждаться.</w:t>
      </w:r>
    </w:p>
    <w:p w:rsidR="00132DAB" w:rsidRDefault="00132DAB" w:rsidP="00132DAB">
      <w:pPr>
        <w:numPr>
          <w:ilvl w:val="0"/>
          <w:numId w:val="3"/>
        </w:numPr>
        <w:spacing w:before="100" w:beforeAutospacing="1" w:after="100" w:afterAutospacing="1"/>
        <w:rPr>
          <w:rFonts w:ascii="Tahoma" w:hAnsi="Tahoma" w:cs="Tahoma"/>
          <w:color w:val="373737"/>
          <w:sz w:val="20"/>
          <w:szCs w:val="20"/>
        </w:rPr>
      </w:pPr>
      <w:r>
        <w:rPr>
          <w:rFonts w:ascii="Tahoma" w:hAnsi="Tahoma" w:cs="Tahoma"/>
          <w:color w:val="373737"/>
          <w:sz w:val="20"/>
          <w:szCs w:val="20"/>
        </w:rPr>
        <w:t>Если у Вас на кухне электрическая плита, следите за тем, чтобы ее конфорки не были деформированы и плотно прилегали к днищу нагреваемой посуды. Это исключит излишний расход тепла и электроэнергии. Не включайте плиту заранее и выключайте плиту несколько раньше, чем необходимо для полного приготовления блюда.</w:t>
      </w:r>
    </w:p>
    <w:p w:rsidR="00132DAB" w:rsidRDefault="00132DAB" w:rsidP="00132DAB">
      <w:pPr>
        <w:numPr>
          <w:ilvl w:val="0"/>
          <w:numId w:val="3"/>
        </w:numPr>
        <w:spacing w:before="100" w:beforeAutospacing="1" w:after="100" w:afterAutospacing="1"/>
        <w:rPr>
          <w:rFonts w:ascii="Tahoma" w:hAnsi="Tahoma" w:cs="Tahoma"/>
          <w:color w:val="373737"/>
          <w:sz w:val="20"/>
          <w:szCs w:val="20"/>
        </w:rPr>
      </w:pPr>
      <w:r>
        <w:rPr>
          <w:rFonts w:ascii="Tahoma" w:hAnsi="Tahoma" w:cs="Tahoma"/>
          <w:color w:val="373737"/>
          <w:sz w:val="20"/>
          <w:szCs w:val="20"/>
        </w:rPr>
        <w:t>Кипятите в электрическом чайнике столько воды, сколько хотите использовать.</w:t>
      </w:r>
    </w:p>
    <w:p w:rsidR="00132DAB" w:rsidRDefault="00132DAB" w:rsidP="00132DAB">
      <w:pPr>
        <w:numPr>
          <w:ilvl w:val="0"/>
          <w:numId w:val="3"/>
        </w:numPr>
        <w:spacing w:before="100" w:beforeAutospacing="1" w:after="100" w:afterAutospacing="1"/>
        <w:rPr>
          <w:rFonts w:ascii="Tahoma" w:hAnsi="Tahoma" w:cs="Tahoma"/>
          <w:color w:val="373737"/>
          <w:sz w:val="20"/>
          <w:szCs w:val="20"/>
        </w:rPr>
      </w:pPr>
      <w:r>
        <w:rPr>
          <w:rFonts w:ascii="Tahoma" w:hAnsi="Tahoma" w:cs="Tahoma"/>
          <w:color w:val="373737"/>
          <w:sz w:val="20"/>
          <w:szCs w:val="20"/>
        </w:rPr>
        <w:t>Применяйте светлые тона при оформлении стен квартиры. Светлые стены, светлые шторы, чистые окна, разумное количество цветов сокращают затраты на освещение на 10-15%.</w:t>
      </w:r>
    </w:p>
    <w:p w:rsidR="00132DAB" w:rsidRDefault="00132DAB" w:rsidP="00132DAB">
      <w:pPr>
        <w:numPr>
          <w:ilvl w:val="0"/>
          <w:numId w:val="3"/>
        </w:numPr>
        <w:spacing w:before="100" w:beforeAutospacing="1" w:after="100" w:afterAutospacing="1"/>
        <w:rPr>
          <w:rFonts w:ascii="Tahoma" w:hAnsi="Tahoma" w:cs="Tahoma"/>
          <w:color w:val="373737"/>
          <w:sz w:val="20"/>
          <w:szCs w:val="20"/>
        </w:rPr>
      </w:pPr>
      <w:r>
        <w:rPr>
          <w:rFonts w:ascii="Tahoma" w:hAnsi="Tahoma" w:cs="Tahoma"/>
          <w:color w:val="373737"/>
          <w:sz w:val="20"/>
          <w:szCs w:val="20"/>
        </w:rPr>
        <w:t>Записывайте показания электросчетчиков и анализируйте,  каким образом можно сократить потребление.</w:t>
      </w:r>
    </w:p>
    <w:p w:rsidR="00132DAB" w:rsidRDefault="00132DAB" w:rsidP="00132DAB">
      <w:pPr>
        <w:numPr>
          <w:ilvl w:val="0"/>
          <w:numId w:val="3"/>
        </w:numPr>
        <w:spacing w:before="100" w:beforeAutospacing="1" w:after="100" w:afterAutospacing="1"/>
        <w:rPr>
          <w:rFonts w:ascii="Tahoma" w:hAnsi="Tahoma" w:cs="Tahoma"/>
          <w:color w:val="373737"/>
          <w:sz w:val="20"/>
          <w:szCs w:val="20"/>
        </w:rPr>
      </w:pPr>
      <w:r>
        <w:rPr>
          <w:rFonts w:ascii="Tahoma" w:hAnsi="Tahoma" w:cs="Tahoma"/>
          <w:color w:val="373737"/>
          <w:sz w:val="20"/>
          <w:szCs w:val="20"/>
        </w:rPr>
        <w:t>В некоторых домах компьютер держат включенным постоянно. Выключайте его или переводите в спящий режим, если нет необходимости в его постоянной работе. При непрерывной круглосуточной работе компьютер потребляет в месяц 70-120 кВт*</w:t>
      </w:r>
      <w:proofErr w:type="gramStart"/>
      <w:r>
        <w:rPr>
          <w:rFonts w:ascii="Tahoma" w:hAnsi="Tahoma" w:cs="Tahoma"/>
          <w:color w:val="373737"/>
          <w:sz w:val="20"/>
          <w:szCs w:val="20"/>
        </w:rPr>
        <w:t>ч</w:t>
      </w:r>
      <w:proofErr w:type="gramEnd"/>
      <w:r>
        <w:rPr>
          <w:rFonts w:ascii="Tahoma" w:hAnsi="Tahoma" w:cs="Tahoma"/>
          <w:color w:val="373737"/>
          <w:sz w:val="20"/>
          <w:szCs w:val="20"/>
        </w:rPr>
        <w:t xml:space="preserve"> в месяц. Если непрерывная работа нужна, то эффективнее для таких целей использовать ноутбук или компьютер с пониженным энергопотреблением (процессоры семейства </w:t>
      </w:r>
      <w:proofErr w:type="spellStart"/>
      <w:r>
        <w:rPr>
          <w:rFonts w:ascii="Tahoma" w:hAnsi="Tahoma" w:cs="Tahoma"/>
          <w:color w:val="373737"/>
          <w:sz w:val="20"/>
          <w:szCs w:val="20"/>
        </w:rPr>
        <w:t>Atom</w:t>
      </w:r>
      <w:proofErr w:type="spellEnd"/>
      <w:r>
        <w:rPr>
          <w:rFonts w:ascii="Tahoma" w:hAnsi="Tahoma" w:cs="Tahoma"/>
          <w:color w:val="373737"/>
          <w:sz w:val="20"/>
          <w:szCs w:val="20"/>
        </w:rPr>
        <w:t>).</w:t>
      </w:r>
    </w:p>
    <w:p w:rsidR="00132DAB" w:rsidRDefault="00132DAB" w:rsidP="00132DAB">
      <w:pPr>
        <w:pStyle w:val="a3"/>
        <w:spacing w:line="300" w:lineRule="atLeast"/>
        <w:jc w:val="both"/>
        <w:rPr>
          <w:rFonts w:ascii="Arial" w:hAnsi="Arial" w:cs="Arial"/>
          <w:color w:val="5C5C5C"/>
          <w:sz w:val="21"/>
          <w:szCs w:val="21"/>
        </w:rPr>
      </w:pPr>
      <w:r>
        <w:rPr>
          <w:rFonts w:ascii="Arial" w:hAnsi="Arial" w:cs="Arial"/>
          <w:color w:val="5C5C5C"/>
          <w:sz w:val="21"/>
          <w:szCs w:val="21"/>
        </w:rPr>
        <w:t>В целом вполне реально сократить потребление электроэнергии на 40-50% без снижения качества жизни и ущерба для привычек.</w:t>
      </w:r>
    </w:p>
    <w:p w:rsidR="00132DAB" w:rsidRPr="00BD06A1" w:rsidRDefault="00132DAB" w:rsidP="00132DAB">
      <w:pPr>
        <w:pStyle w:val="a3"/>
        <w:spacing w:line="300" w:lineRule="atLeast"/>
        <w:jc w:val="both"/>
        <w:rPr>
          <w:rFonts w:ascii="Arial" w:hAnsi="Arial" w:cs="Arial"/>
          <w:b/>
          <w:color w:val="5C5C5C"/>
          <w:sz w:val="21"/>
          <w:szCs w:val="21"/>
        </w:rPr>
      </w:pPr>
      <w:r w:rsidRPr="00BD06A1">
        <w:rPr>
          <w:rFonts w:ascii="Arial" w:hAnsi="Arial" w:cs="Arial"/>
          <w:b/>
          <w:color w:val="5C5C5C"/>
          <w:sz w:val="21"/>
          <w:szCs w:val="21"/>
        </w:rPr>
        <w:t>Экономия воды</w:t>
      </w:r>
      <w:r w:rsidR="005261A0" w:rsidRPr="00BD06A1">
        <w:rPr>
          <w:rFonts w:ascii="Arial" w:hAnsi="Arial" w:cs="Arial"/>
          <w:b/>
          <w:color w:val="5C5C5C"/>
          <w:sz w:val="21"/>
          <w:szCs w:val="21"/>
        </w:rPr>
        <w:t>:</w:t>
      </w:r>
    </w:p>
    <w:p w:rsidR="005261A0" w:rsidRDefault="005261A0" w:rsidP="00132DAB">
      <w:pPr>
        <w:pStyle w:val="a3"/>
        <w:spacing w:line="300" w:lineRule="atLeast"/>
        <w:jc w:val="both"/>
        <w:rPr>
          <w:rFonts w:ascii="Arial" w:hAnsi="Arial" w:cs="Arial"/>
          <w:color w:val="5C5C5C"/>
          <w:sz w:val="21"/>
          <w:szCs w:val="21"/>
        </w:rPr>
      </w:pPr>
      <w:r>
        <w:rPr>
          <w:rFonts w:ascii="Arial" w:hAnsi="Arial" w:cs="Arial"/>
          <w:color w:val="5C5C5C"/>
          <w:sz w:val="21"/>
          <w:szCs w:val="21"/>
        </w:rPr>
        <w:t>В деревнях мы привыкли расходовать очень много воды, мы не считаем</w:t>
      </w:r>
      <w:r w:rsidR="00BD06A1">
        <w:rPr>
          <w:rFonts w:ascii="Arial" w:hAnsi="Arial" w:cs="Arial"/>
          <w:color w:val="5C5C5C"/>
          <w:sz w:val="21"/>
          <w:szCs w:val="21"/>
        </w:rPr>
        <w:t xml:space="preserve">, сколько воды потребляем, потому что платим за воду копейки, а где и вовсе не платим.  Ванная, душ, посудомоечная машина, стиральные машины – все эти блага цивилизации давно заняли свои места в сельских домах и работают день и ночь.   Но времена меняются и запасы чистой, питьевой воды тоже скудеют. Пора и нам, сельским жителям, научиться экономить воду. </w:t>
      </w:r>
    </w:p>
    <w:p w:rsidR="00132DAB" w:rsidRDefault="00132DAB" w:rsidP="00132DAB">
      <w:pPr>
        <w:numPr>
          <w:ilvl w:val="0"/>
          <w:numId w:val="4"/>
        </w:numPr>
        <w:spacing w:before="100" w:beforeAutospacing="1" w:after="100" w:afterAutospacing="1"/>
        <w:rPr>
          <w:rFonts w:ascii="Tahoma" w:hAnsi="Tahoma" w:cs="Tahoma"/>
          <w:color w:val="373737"/>
          <w:sz w:val="20"/>
          <w:szCs w:val="20"/>
        </w:rPr>
      </w:pPr>
      <w:r>
        <w:rPr>
          <w:rFonts w:ascii="Tahoma" w:hAnsi="Tahoma" w:cs="Tahoma"/>
          <w:color w:val="373737"/>
          <w:sz w:val="20"/>
          <w:szCs w:val="20"/>
        </w:rPr>
        <w:t>Установите счетчики расхода воды. Это будет мотивировать к сокращению расходования воды.</w:t>
      </w:r>
    </w:p>
    <w:p w:rsidR="00132DAB" w:rsidRDefault="00132DAB" w:rsidP="00132DAB">
      <w:pPr>
        <w:numPr>
          <w:ilvl w:val="0"/>
          <w:numId w:val="4"/>
        </w:numPr>
        <w:spacing w:before="100" w:beforeAutospacing="1" w:after="100" w:afterAutospacing="1"/>
        <w:rPr>
          <w:rFonts w:ascii="Tahoma" w:hAnsi="Tahoma" w:cs="Tahoma"/>
          <w:color w:val="373737"/>
          <w:sz w:val="20"/>
          <w:szCs w:val="20"/>
        </w:rPr>
      </w:pPr>
      <w:r>
        <w:rPr>
          <w:rFonts w:ascii="Tahoma" w:hAnsi="Tahoma" w:cs="Tahoma"/>
          <w:color w:val="373737"/>
          <w:sz w:val="20"/>
          <w:szCs w:val="20"/>
        </w:rPr>
        <w:t>Устанавливайте рычажные переключатели на смесители вместо поворотных кранов. Экономия воды 10-15% плюс удобство в подборе температуры.</w:t>
      </w:r>
    </w:p>
    <w:p w:rsidR="00132DAB" w:rsidRDefault="00132DAB" w:rsidP="00132DAB">
      <w:pPr>
        <w:numPr>
          <w:ilvl w:val="0"/>
          <w:numId w:val="4"/>
        </w:numPr>
        <w:spacing w:before="100" w:beforeAutospacing="1" w:after="100" w:afterAutospacing="1"/>
        <w:rPr>
          <w:rFonts w:ascii="Tahoma" w:hAnsi="Tahoma" w:cs="Tahoma"/>
          <w:color w:val="373737"/>
          <w:sz w:val="20"/>
          <w:szCs w:val="20"/>
        </w:rPr>
      </w:pPr>
      <w:r>
        <w:rPr>
          <w:rFonts w:ascii="Tahoma" w:hAnsi="Tahoma" w:cs="Tahoma"/>
          <w:color w:val="373737"/>
          <w:sz w:val="20"/>
          <w:szCs w:val="20"/>
        </w:rPr>
        <w:t>Не включайте воду полной струей. В 90% случаев вполне достаточно небольшой струи. Экономия 4-5 раз.</w:t>
      </w:r>
    </w:p>
    <w:p w:rsidR="00132DAB" w:rsidRDefault="00132DAB" w:rsidP="00132DAB">
      <w:pPr>
        <w:numPr>
          <w:ilvl w:val="0"/>
          <w:numId w:val="4"/>
        </w:numPr>
        <w:spacing w:before="100" w:beforeAutospacing="1" w:after="100" w:afterAutospacing="1"/>
        <w:rPr>
          <w:rFonts w:ascii="Tahoma" w:hAnsi="Tahoma" w:cs="Tahoma"/>
          <w:color w:val="373737"/>
          <w:sz w:val="20"/>
          <w:szCs w:val="20"/>
        </w:rPr>
      </w:pPr>
      <w:r>
        <w:rPr>
          <w:rFonts w:ascii="Tahoma" w:hAnsi="Tahoma" w:cs="Tahoma"/>
          <w:color w:val="373737"/>
          <w:sz w:val="20"/>
          <w:szCs w:val="20"/>
        </w:rPr>
        <w:t>При умывании и принятии душа отключайте воду, когда в ней нет необходимости.</w:t>
      </w:r>
    </w:p>
    <w:p w:rsidR="00132DAB" w:rsidRDefault="00132DAB" w:rsidP="00132DAB">
      <w:pPr>
        <w:numPr>
          <w:ilvl w:val="0"/>
          <w:numId w:val="4"/>
        </w:numPr>
        <w:spacing w:before="100" w:beforeAutospacing="1" w:after="100" w:afterAutospacing="1"/>
        <w:rPr>
          <w:rFonts w:ascii="Tahoma" w:hAnsi="Tahoma" w:cs="Tahoma"/>
          <w:color w:val="373737"/>
          <w:sz w:val="20"/>
          <w:szCs w:val="20"/>
        </w:rPr>
      </w:pPr>
      <w:r>
        <w:rPr>
          <w:rFonts w:ascii="Tahoma" w:hAnsi="Tahoma" w:cs="Tahoma"/>
          <w:color w:val="373737"/>
          <w:sz w:val="20"/>
          <w:szCs w:val="20"/>
        </w:rPr>
        <w:t>На принятие душа уходит в 10-20 раз меньше воды, чем на принятие ванны.</w:t>
      </w:r>
    </w:p>
    <w:p w:rsidR="00132DAB" w:rsidRDefault="00132DAB" w:rsidP="00132DAB">
      <w:pPr>
        <w:numPr>
          <w:ilvl w:val="0"/>
          <w:numId w:val="4"/>
        </w:numPr>
        <w:spacing w:before="100" w:beforeAutospacing="1" w:after="100" w:afterAutospacing="1"/>
        <w:rPr>
          <w:rFonts w:ascii="Tahoma" w:hAnsi="Tahoma" w:cs="Tahoma"/>
          <w:color w:val="373737"/>
          <w:sz w:val="20"/>
          <w:szCs w:val="20"/>
        </w:rPr>
      </w:pPr>
      <w:r>
        <w:rPr>
          <w:rFonts w:ascii="Tahoma" w:hAnsi="Tahoma" w:cs="Tahoma"/>
          <w:color w:val="373737"/>
          <w:sz w:val="20"/>
          <w:szCs w:val="20"/>
        </w:rPr>
        <w:t>Существенная экономия воды получается при применении двухкнопочных сливных бачков.</w:t>
      </w:r>
    </w:p>
    <w:p w:rsidR="00132DAB" w:rsidRDefault="00132DAB" w:rsidP="00132DAB">
      <w:pPr>
        <w:numPr>
          <w:ilvl w:val="0"/>
          <w:numId w:val="4"/>
        </w:numPr>
        <w:spacing w:before="100" w:beforeAutospacing="1" w:after="100" w:afterAutospacing="1"/>
        <w:rPr>
          <w:rFonts w:ascii="Tahoma" w:hAnsi="Tahoma" w:cs="Tahoma"/>
          <w:color w:val="373737"/>
          <w:sz w:val="20"/>
          <w:szCs w:val="20"/>
        </w:rPr>
      </w:pPr>
      <w:proofErr w:type="gramStart"/>
      <w:r>
        <w:rPr>
          <w:rFonts w:ascii="Tahoma" w:hAnsi="Tahoma" w:cs="Tahoma"/>
          <w:color w:val="373737"/>
          <w:sz w:val="20"/>
          <w:szCs w:val="20"/>
        </w:rPr>
        <w:lastRenderedPageBreak/>
        <w:t>Необходимо тщательно проверить наличие утечки воды из сливного бачка, которая возникает из за старой фурнитуры в бачке.</w:t>
      </w:r>
      <w:proofErr w:type="gramEnd"/>
      <w:r>
        <w:rPr>
          <w:rFonts w:ascii="Tahoma" w:hAnsi="Tahoma" w:cs="Tahoma"/>
          <w:color w:val="373737"/>
          <w:sz w:val="20"/>
          <w:szCs w:val="20"/>
        </w:rPr>
        <w:t xml:space="preserve"> Заменить фурнитуру дело копеечное, а экономия воды внушительная. Через тонкую струйку утечки вы можете терять несколько кубометров воды в месяц.</w:t>
      </w:r>
    </w:p>
    <w:p w:rsidR="00132DAB" w:rsidRDefault="00132DAB" w:rsidP="00132DAB">
      <w:pPr>
        <w:pStyle w:val="a3"/>
        <w:spacing w:line="300" w:lineRule="atLeast"/>
        <w:jc w:val="both"/>
        <w:rPr>
          <w:rFonts w:ascii="Arial" w:hAnsi="Arial" w:cs="Arial"/>
          <w:color w:val="5C5C5C"/>
          <w:sz w:val="21"/>
          <w:szCs w:val="21"/>
        </w:rPr>
      </w:pPr>
      <w:r>
        <w:rPr>
          <w:rStyle w:val="a4"/>
          <w:rFonts w:ascii="Arial" w:hAnsi="Arial" w:cs="Arial"/>
          <w:color w:val="5C5C5C"/>
          <w:sz w:val="21"/>
          <w:szCs w:val="21"/>
        </w:rPr>
        <w:t>Экономия в ванной</w:t>
      </w:r>
    </w:p>
    <w:p w:rsidR="00132DAB" w:rsidRDefault="00132DAB" w:rsidP="00132DAB">
      <w:pPr>
        <w:numPr>
          <w:ilvl w:val="0"/>
          <w:numId w:val="5"/>
        </w:numPr>
        <w:spacing w:before="100" w:beforeAutospacing="1" w:after="100" w:afterAutospacing="1"/>
        <w:rPr>
          <w:rFonts w:ascii="Tahoma" w:hAnsi="Tahoma" w:cs="Tahoma"/>
          <w:color w:val="373737"/>
          <w:sz w:val="20"/>
          <w:szCs w:val="20"/>
        </w:rPr>
      </w:pPr>
      <w:r>
        <w:rPr>
          <w:rFonts w:ascii="Tahoma" w:hAnsi="Tahoma" w:cs="Tahoma"/>
          <w:color w:val="373737"/>
          <w:sz w:val="20"/>
          <w:szCs w:val="20"/>
        </w:rPr>
        <w:t xml:space="preserve">Не оставляйте кран постоянно включенным при чистке зубов. Старайтесь включать его в начале и конце процедуры. Может </w:t>
      </w:r>
      <w:proofErr w:type="gramStart"/>
      <w:r>
        <w:rPr>
          <w:rFonts w:ascii="Tahoma" w:hAnsi="Tahoma" w:cs="Tahoma"/>
          <w:color w:val="373737"/>
          <w:sz w:val="20"/>
          <w:szCs w:val="20"/>
        </w:rPr>
        <w:t>быть</w:t>
      </w:r>
      <w:proofErr w:type="gramEnd"/>
      <w:r>
        <w:rPr>
          <w:rFonts w:ascii="Tahoma" w:hAnsi="Tahoma" w:cs="Tahoma"/>
          <w:color w:val="373737"/>
          <w:sz w:val="20"/>
          <w:szCs w:val="20"/>
        </w:rPr>
        <w:t xml:space="preserve"> Вы даже приобретете жидкость для полоскания полости рта. Это позволит на сэкономленные деньги поберечь здоровье Ваших зубов.</w:t>
      </w:r>
      <w:r>
        <w:rPr>
          <w:rFonts w:ascii="Tahoma" w:hAnsi="Tahoma" w:cs="Tahoma"/>
          <w:color w:val="373737"/>
          <w:sz w:val="20"/>
          <w:szCs w:val="20"/>
        </w:rPr>
        <w:br/>
      </w:r>
      <w:r>
        <w:rPr>
          <w:rStyle w:val="a5"/>
          <w:rFonts w:ascii="Tahoma" w:hAnsi="Tahoma" w:cs="Tahoma"/>
          <w:color w:val="373737"/>
          <w:sz w:val="20"/>
          <w:szCs w:val="20"/>
          <w:u w:val="single"/>
        </w:rPr>
        <w:t>Экономия: 15 литров воды в минуту (757 литров в неделю) при 4-х членах семьи.</w:t>
      </w:r>
    </w:p>
    <w:p w:rsidR="00132DAB" w:rsidRDefault="00132DAB" w:rsidP="00132DAB">
      <w:pPr>
        <w:numPr>
          <w:ilvl w:val="0"/>
          <w:numId w:val="5"/>
        </w:numPr>
        <w:spacing w:before="100" w:beforeAutospacing="1" w:after="100" w:afterAutospacing="1"/>
        <w:rPr>
          <w:rFonts w:ascii="Tahoma" w:hAnsi="Tahoma" w:cs="Tahoma"/>
          <w:color w:val="373737"/>
          <w:sz w:val="20"/>
          <w:szCs w:val="20"/>
        </w:rPr>
      </w:pPr>
      <w:r>
        <w:rPr>
          <w:rFonts w:ascii="Tahoma" w:hAnsi="Tahoma" w:cs="Tahoma"/>
          <w:color w:val="373737"/>
          <w:sz w:val="20"/>
          <w:szCs w:val="20"/>
        </w:rPr>
        <w:t>Выключайте кран во время бритья. Небольшая мисочка поможет вам сполоснуть бритву и сэкономить Ваши деньги.</w:t>
      </w:r>
      <w:r>
        <w:rPr>
          <w:rFonts w:ascii="Tahoma" w:hAnsi="Tahoma" w:cs="Tahoma"/>
          <w:color w:val="373737"/>
          <w:sz w:val="20"/>
          <w:szCs w:val="20"/>
        </w:rPr>
        <w:br/>
      </w:r>
      <w:r>
        <w:rPr>
          <w:rStyle w:val="a5"/>
          <w:rFonts w:ascii="Tahoma" w:hAnsi="Tahoma" w:cs="Tahoma"/>
          <w:color w:val="373737"/>
          <w:sz w:val="20"/>
          <w:szCs w:val="20"/>
          <w:u w:val="single"/>
        </w:rPr>
        <w:t>Экономия на одного человека: 380 литров в неделю.</w:t>
      </w:r>
    </w:p>
    <w:p w:rsidR="00132DAB" w:rsidRDefault="00132DAB" w:rsidP="00132DAB">
      <w:pPr>
        <w:numPr>
          <w:ilvl w:val="0"/>
          <w:numId w:val="5"/>
        </w:numPr>
        <w:spacing w:before="100" w:beforeAutospacing="1" w:after="100" w:afterAutospacing="1"/>
        <w:rPr>
          <w:rFonts w:ascii="Tahoma" w:hAnsi="Tahoma" w:cs="Tahoma"/>
          <w:color w:val="373737"/>
          <w:sz w:val="20"/>
          <w:szCs w:val="20"/>
        </w:rPr>
      </w:pPr>
      <w:r>
        <w:rPr>
          <w:rFonts w:ascii="Tahoma" w:hAnsi="Tahoma" w:cs="Tahoma"/>
          <w:color w:val="373737"/>
          <w:sz w:val="20"/>
          <w:szCs w:val="20"/>
        </w:rPr>
        <w:t>Сократите время пребывания в душе до 5-7 минут.</w:t>
      </w:r>
      <w:r>
        <w:rPr>
          <w:rFonts w:ascii="Tahoma" w:hAnsi="Tahoma" w:cs="Tahoma"/>
          <w:color w:val="373737"/>
          <w:sz w:val="20"/>
          <w:szCs w:val="20"/>
        </w:rPr>
        <w:br/>
      </w:r>
      <w:r>
        <w:rPr>
          <w:rStyle w:val="a5"/>
          <w:rFonts w:ascii="Tahoma" w:hAnsi="Tahoma" w:cs="Tahoma"/>
          <w:color w:val="373737"/>
          <w:sz w:val="20"/>
          <w:szCs w:val="20"/>
          <w:u w:val="single"/>
        </w:rPr>
        <w:t>Экономия на одного человека: от 20 литров воды при каждом приеме душа.</w:t>
      </w:r>
    </w:p>
    <w:p w:rsidR="00132DAB" w:rsidRDefault="00132DAB" w:rsidP="00132DAB">
      <w:pPr>
        <w:numPr>
          <w:ilvl w:val="0"/>
          <w:numId w:val="5"/>
        </w:numPr>
        <w:spacing w:before="100" w:beforeAutospacing="1" w:after="100" w:afterAutospacing="1"/>
        <w:rPr>
          <w:rFonts w:ascii="Tahoma" w:hAnsi="Tahoma" w:cs="Tahoma"/>
          <w:color w:val="373737"/>
          <w:sz w:val="20"/>
          <w:szCs w:val="20"/>
        </w:rPr>
      </w:pPr>
      <w:r>
        <w:rPr>
          <w:rFonts w:ascii="Tahoma" w:hAnsi="Tahoma" w:cs="Tahoma"/>
          <w:color w:val="373737"/>
          <w:sz w:val="20"/>
          <w:szCs w:val="20"/>
        </w:rPr>
        <w:t xml:space="preserve">Во время приема душа не обязательно оставлять поток воды постоянно максимальным. Пользуйтесь максимальным </w:t>
      </w:r>
      <w:r w:rsidRPr="005261A0">
        <w:rPr>
          <w:rFonts w:ascii="Tahoma" w:hAnsi="Tahoma" w:cs="Tahoma"/>
          <w:color w:val="373737"/>
          <w:sz w:val="20"/>
          <w:szCs w:val="20"/>
        </w:rPr>
        <w:t>напором в моменты</w:t>
      </w:r>
      <w:r w:rsidR="005261A0" w:rsidRPr="005261A0">
        <w:rPr>
          <w:rFonts w:ascii="Tahoma" w:hAnsi="Tahoma" w:cs="Tahoma"/>
          <w:color w:val="373737"/>
          <w:sz w:val="20"/>
          <w:szCs w:val="20"/>
        </w:rPr>
        <w:t xml:space="preserve"> </w:t>
      </w:r>
      <w:r w:rsidRPr="005261A0">
        <w:rPr>
          <w:rStyle w:val="a5"/>
          <w:rFonts w:ascii="Tahoma" w:hAnsi="Tahoma" w:cs="Tahoma"/>
          <w:i w:val="0"/>
          <w:color w:val="373737"/>
          <w:sz w:val="20"/>
          <w:szCs w:val="20"/>
        </w:rPr>
        <w:t>ополаскивания и смывания пены</w:t>
      </w:r>
      <w:r w:rsidRPr="005261A0">
        <w:rPr>
          <w:rStyle w:val="a5"/>
          <w:rFonts w:ascii="Tahoma" w:hAnsi="Tahoma" w:cs="Tahoma"/>
          <w:color w:val="373737"/>
          <w:sz w:val="20"/>
          <w:szCs w:val="20"/>
        </w:rPr>
        <w:t>.</w:t>
      </w:r>
      <w:r>
        <w:rPr>
          <w:rFonts w:ascii="Tahoma" w:hAnsi="Tahoma" w:cs="Tahoma"/>
          <w:color w:val="373737"/>
          <w:sz w:val="20"/>
          <w:szCs w:val="20"/>
        </w:rPr>
        <w:br/>
        <w:t>Экономия на одного человека: до 20 литров воды при каждом приеме душа.</w:t>
      </w:r>
    </w:p>
    <w:p w:rsidR="00132DAB" w:rsidRDefault="00132DAB" w:rsidP="00132DAB">
      <w:pPr>
        <w:numPr>
          <w:ilvl w:val="0"/>
          <w:numId w:val="5"/>
        </w:numPr>
        <w:spacing w:before="100" w:beforeAutospacing="1" w:after="100" w:afterAutospacing="1"/>
        <w:rPr>
          <w:rFonts w:ascii="Tahoma" w:hAnsi="Tahoma" w:cs="Tahoma"/>
          <w:color w:val="373737"/>
          <w:sz w:val="20"/>
          <w:szCs w:val="20"/>
        </w:rPr>
      </w:pPr>
      <w:r>
        <w:rPr>
          <w:rFonts w:ascii="Tahoma" w:hAnsi="Tahoma" w:cs="Tahoma"/>
          <w:color w:val="373737"/>
          <w:sz w:val="20"/>
          <w:szCs w:val="20"/>
        </w:rPr>
        <w:t>Заполняйте ванну на 50 - 60%.</w:t>
      </w:r>
      <w:r>
        <w:rPr>
          <w:rFonts w:ascii="Tahoma" w:hAnsi="Tahoma" w:cs="Tahoma"/>
          <w:color w:val="373737"/>
          <w:sz w:val="20"/>
          <w:szCs w:val="20"/>
        </w:rPr>
        <w:br/>
      </w:r>
      <w:r>
        <w:rPr>
          <w:rStyle w:val="a5"/>
          <w:rFonts w:ascii="Tahoma" w:hAnsi="Tahoma" w:cs="Tahoma"/>
          <w:color w:val="373737"/>
          <w:sz w:val="20"/>
          <w:szCs w:val="20"/>
          <w:u w:val="single"/>
        </w:rPr>
        <w:t>Экономия на одного человека: до 20 литров воды при каждом приеме ванны.</w:t>
      </w:r>
    </w:p>
    <w:p w:rsidR="00132DAB" w:rsidRDefault="00132DAB" w:rsidP="00132DAB">
      <w:pPr>
        <w:pStyle w:val="a3"/>
        <w:spacing w:line="300" w:lineRule="atLeast"/>
        <w:jc w:val="both"/>
        <w:rPr>
          <w:rFonts w:ascii="Arial" w:hAnsi="Arial" w:cs="Arial"/>
          <w:color w:val="5C5C5C"/>
          <w:sz w:val="21"/>
          <w:szCs w:val="21"/>
        </w:rPr>
      </w:pPr>
      <w:r>
        <w:rPr>
          <w:rStyle w:val="a4"/>
          <w:rFonts w:ascii="Arial" w:hAnsi="Arial" w:cs="Arial"/>
          <w:color w:val="5C5C5C"/>
          <w:sz w:val="21"/>
          <w:szCs w:val="21"/>
        </w:rPr>
        <w:t>Экономия на кухне:</w:t>
      </w:r>
    </w:p>
    <w:p w:rsidR="00132DAB" w:rsidRDefault="00132DAB" w:rsidP="00132DAB">
      <w:pPr>
        <w:numPr>
          <w:ilvl w:val="0"/>
          <w:numId w:val="6"/>
        </w:numPr>
        <w:spacing w:before="100" w:beforeAutospacing="1" w:after="100" w:afterAutospacing="1"/>
        <w:rPr>
          <w:rFonts w:ascii="Tahoma" w:hAnsi="Tahoma" w:cs="Tahoma"/>
          <w:color w:val="373737"/>
          <w:sz w:val="20"/>
          <w:szCs w:val="20"/>
        </w:rPr>
      </w:pPr>
      <w:r>
        <w:rPr>
          <w:rFonts w:ascii="Tahoma" w:hAnsi="Tahoma" w:cs="Tahoma"/>
          <w:color w:val="373737"/>
          <w:sz w:val="20"/>
          <w:szCs w:val="20"/>
        </w:rPr>
        <w:t>При ручной мойке посуды, заполняйте одну из раковин (либо иную емкость) водою смешанной с моющим средством. Затем ополаскивайте, обработанную моющим средством, посуду в другой раковине под небольшим напором теплой воды.</w:t>
      </w:r>
      <w:r>
        <w:rPr>
          <w:rFonts w:ascii="Tahoma" w:hAnsi="Tahoma" w:cs="Tahoma"/>
          <w:color w:val="373737"/>
          <w:sz w:val="20"/>
          <w:szCs w:val="20"/>
        </w:rPr>
        <w:br/>
      </w:r>
      <w:r>
        <w:rPr>
          <w:rStyle w:val="a5"/>
          <w:rFonts w:ascii="Tahoma" w:hAnsi="Tahoma" w:cs="Tahoma"/>
          <w:color w:val="373737"/>
          <w:sz w:val="20"/>
          <w:szCs w:val="20"/>
          <w:u w:val="single"/>
        </w:rPr>
        <w:t>Экономия на одного человека: до 60 литров воды в день.</w:t>
      </w:r>
    </w:p>
    <w:p w:rsidR="00132DAB" w:rsidRDefault="00132DAB" w:rsidP="00132DAB">
      <w:pPr>
        <w:numPr>
          <w:ilvl w:val="0"/>
          <w:numId w:val="6"/>
        </w:numPr>
        <w:spacing w:before="100" w:beforeAutospacing="1" w:after="100" w:afterAutospacing="1"/>
        <w:rPr>
          <w:rFonts w:ascii="Tahoma" w:hAnsi="Tahoma" w:cs="Tahoma"/>
          <w:color w:val="373737"/>
          <w:sz w:val="20"/>
          <w:szCs w:val="20"/>
        </w:rPr>
      </w:pPr>
      <w:r>
        <w:rPr>
          <w:rFonts w:ascii="Tahoma" w:hAnsi="Tahoma" w:cs="Tahoma"/>
          <w:color w:val="373737"/>
          <w:sz w:val="20"/>
          <w:szCs w:val="20"/>
        </w:rPr>
        <w:t>Используйте посудомоечную машину по возможности при её полной загрузке.</w:t>
      </w:r>
      <w:r>
        <w:rPr>
          <w:rFonts w:ascii="Tahoma" w:hAnsi="Tahoma" w:cs="Tahoma"/>
          <w:color w:val="373737"/>
          <w:sz w:val="20"/>
          <w:szCs w:val="20"/>
        </w:rPr>
        <w:br/>
      </w:r>
      <w:r>
        <w:rPr>
          <w:rStyle w:val="a5"/>
          <w:rFonts w:ascii="Tahoma" w:hAnsi="Tahoma" w:cs="Tahoma"/>
          <w:color w:val="373737"/>
          <w:sz w:val="20"/>
          <w:szCs w:val="20"/>
          <w:u w:val="single"/>
        </w:rPr>
        <w:t>Экономия на одного человека: до 60 литров воды при каждом использовании.</w:t>
      </w:r>
    </w:p>
    <w:p w:rsidR="00132DAB" w:rsidRDefault="00132DAB" w:rsidP="00132DAB">
      <w:pPr>
        <w:numPr>
          <w:ilvl w:val="0"/>
          <w:numId w:val="6"/>
        </w:numPr>
        <w:spacing w:before="100" w:beforeAutospacing="1" w:after="100" w:afterAutospacing="1"/>
        <w:rPr>
          <w:rFonts w:ascii="Tahoma" w:hAnsi="Tahoma" w:cs="Tahoma"/>
          <w:color w:val="373737"/>
          <w:sz w:val="20"/>
          <w:szCs w:val="20"/>
        </w:rPr>
      </w:pPr>
      <w:r>
        <w:rPr>
          <w:rFonts w:ascii="Tahoma" w:hAnsi="Tahoma" w:cs="Tahoma"/>
          <w:color w:val="373737"/>
          <w:sz w:val="20"/>
          <w:szCs w:val="20"/>
        </w:rPr>
        <w:t>Мойте овощи и фрукты в наполненной водой раковине при выключенном кране.</w:t>
      </w:r>
      <w:r>
        <w:rPr>
          <w:rFonts w:ascii="Tahoma" w:hAnsi="Tahoma" w:cs="Tahoma"/>
          <w:color w:val="373737"/>
          <w:sz w:val="20"/>
          <w:szCs w:val="20"/>
        </w:rPr>
        <w:br/>
      </w:r>
      <w:r>
        <w:rPr>
          <w:rStyle w:val="a5"/>
          <w:rFonts w:ascii="Tahoma" w:hAnsi="Tahoma" w:cs="Tahoma"/>
          <w:color w:val="373737"/>
          <w:sz w:val="20"/>
          <w:szCs w:val="20"/>
          <w:u w:val="single"/>
        </w:rPr>
        <w:t>Экономия на одного человека: до 10 литров воды в день.</w:t>
      </w:r>
    </w:p>
    <w:p w:rsidR="00132DAB" w:rsidRDefault="00132DAB" w:rsidP="00132DAB">
      <w:pPr>
        <w:numPr>
          <w:ilvl w:val="0"/>
          <w:numId w:val="6"/>
        </w:numPr>
        <w:spacing w:before="100" w:beforeAutospacing="1" w:after="100" w:afterAutospacing="1"/>
        <w:rPr>
          <w:rFonts w:ascii="Tahoma" w:hAnsi="Tahoma" w:cs="Tahoma"/>
          <w:color w:val="373737"/>
          <w:sz w:val="20"/>
          <w:szCs w:val="20"/>
        </w:rPr>
      </w:pPr>
      <w:r>
        <w:rPr>
          <w:rFonts w:ascii="Tahoma" w:hAnsi="Tahoma" w:cs="Tahoma"/>
          <w:color w:val="373737"/>
          <w:sz w:val="20"/>
          <w:szCs w:val="20"/>
        </w:rPr>
        <w:t>Не пользуйтесь водой для размораживания мясных продуктов. Вы можете разморозить их, оставив на ночь в холодильнике.</w:t>
      </w:r>
      <w:r>
        <w:rPr>
          <w:rFonts w:ascii="Tahoma" w:hAnsi="Tahoma" w:cs="Tahoma"/>
          <w:color w:val="373737"/>
          <w:sz w:val="20"/>
          <w:szCs w:val="20"/>
        </w:rPr>
        <w:br/>
      </w:r>
      <w:r>
        <w:rPr>
          <w:rStyle w:val="a5"/>
          <w:rFonts w:ascii="Tahoma" w:hAnsi="Tahoma" w:cs="Tahoma"/>
          <w:color w:val="373737"/>
          <w:sz w:val="20"/>
          <w:szCs w:val="20"/>
          <w:u w:val="single"/>
        </w:rPr>
        <w:t>Экономия на одного человека: до 10 литров воды в день.</w:t>
      </w:r>
    </w:p>
    <w:p w:rsidR="00132DAB" w:rsidRDefault="00132DAB" w:rsidP="00132DAB">
      <w:pPr>
        <w:pStyle w:val="a3"/>
        <w:spacing w:line="300" w:lineRule="atLeast"/>
        <w:jc w:val="both"/>
        <w:rPr>
          <w:rFonts w:ascii="Arial" w:hAnsi="Arial" w:cs="Arial"/>
          <w:color w:val="5C5C5C"/>
          <w:sz w:val="21"/>
          <w:szCs w:val="21"/>
        </w:rPr>
      </w:pPr>
      <w:r>
        <w:rPr>
          <w:rFonts w:ascii="Arial" w:hAnsi="Arial" w:cs="Arial"/>
          <w:color w:val="5C5C5C"/>
          <w:sz w:val="21"/>
          <w:szCs w:val="21"/>
        </w:rPr>
        <w:t>В целом сокращение потребления воды в 4 раза</w:t>
      </w:r>
      <w:r w:rsidR="00BD06A1">
        <w:rPr>
          <w:rFonts w:ascii="Arial" w:hAnsi="Arial" w:cs="Arial"/>
          <w:color w:val="5C5C5C"/>
          <w:sz w:val="21"/>
          <w:szCs w:val="21"/>
        </w:rPr>
        <w:t xml:space="preserve">, </w:t>
      </w:r>
      <w:r>
        <w:rPr>
          <w:rFonts w:ascii="Arial" w:hAnsi="Arial" w:cs="Arial"/>
          <w:color w:val="5C5C5C"/>
          <w:sz w:val="21"/>
          <w:szCs w:val="21"/>
        </w:rPr>
        <w:t xml:space="preserve"> задача вполне реализуемая и </w:t>
      </w:r>
      <w:proofErr w:type="spellStart"/>
      <w:r>
        <w:rPr>
          <w:rFonts w:ascii="Arial" w:hAnsi="Arial" w:cs="Arial"/>
          <w:color w:val="5C5C5C"/>
          <w:sz w:val="21"/>
          <w:szCs w:val="21"/>
        </w:rPr>
        <w:t>малозатратная</w:t>
      </w:r>
      <w:proofErr w:type="spellEnd"/>
      <w:r>
        <w:rPr>
          <w:rFonts w:ascii="Arial" w:hAnsi="Arial" w:cs="Arial"/>
          <w:color w:val="5C5C5C"/>
          <w:sz w:val="21"/>
          <w:szCs w:val="21"/>
        </w:rPr>
        <w:t>.</w:t>
      </w:r>
    </w:p>
    <w:p w:rsidR="00132DAB" w:rsidRPr="00BD06A1" w:rsidRDefault="00132DAB" w:rsidP="00132DAB">
      <w:pPr>
        <w:pStyle w:val="a3"/>
        <w:spacing w:line="300" w:lineRule="atLeast"/>
        <w:jc w:val="both"/>
        <w:rPr>
          <w:rFonts w:ascii="Arial" w:hAnsi="Arial" w:cs="Arial"/>
          <w:b/>
          <w:color w:val="5C5C5C"/>
          <w:sz w:val="21"/>
          <w:szCs w:val="21"/>
        </w:rPr>
      </w:pPr>
      <w:r w:rsidRPr="00BD06A1">
        <w:rPr>
          <w:rFonts w:ascii="Arial" w:hAnsi="Arial" w:cs="Arial"/>
          <w:b/>
          <w:color w:val="5C5C5C"/>
          <w:sz w:val="21"/>
          <w:szCs w:val="21"/>
        </w:rPr>
        <w:t>Экономия газа</w:t>
      </w:r>
      <w:r w:rsidR="00BD06A1" w:rsidRPr="00BD06A1">
        <w:rPr>
          <w:rFonts w:ascii="Arial" w:hAnsi="Arial" w:cs="Arial"/>
          <w:b/>
          <w:color w:val="5C5C5C"/>
          <w:sz w:val="21"/>
          <w:szCs w:val="21"/>
        </w:rPr>
        <w:t>:</w:t>
      </w:r>
    </w:p>
    <w:p w:rsidR="00132DAB" w:rsidRDefault="00132DAB" w:rsidP="00132DAB">
      <w:pPr>
        <w:pStyle w:val="a3"/>
        <w:spacing w:line="300" w:lineRule="atLeast"/>
        <w:jc w:val="both"/>
        <w:rPr>
          <w:rFonts w:ascii="Arial" w:hAnsi="Arial" w:cs="Arial"/>
          <w:color w:val="5C5C5C"/>
          <w:sz w:val="21"/>
          <w:szCs w:val="21"/>
        </w:rPr>
      </w:pPr>
      <w:r>
        <w:rPr>
          <w:rFonts w:ascii="Arial" w:hAnsi="Arial" w:cs="Arial"/>
          <w:color w:val="5C5C5C"/>
          <w:sz w:val="21"/>
          <w:szCs w:val="21"/>
        </w:rPr>
        <w:t xml:space="preserve">Экономия газа </w:t>
      </w:r>
      <w:r w:rsidR="00BD06A1">
        <w:rPr>
          <w:rFonts w:ascii="Arial" w:hAnsi="Arial" w:cs="Arial"/>
          <w:color w:val="5C5C5C"/>
          <w:sz w:val="21"/>
          <w:szCs w:val="21"/>
        </w:rPr>
        <w:t xml:space="preserve"> тоже</w:t>
      </w:r>
      <w:r>
        <w:rPr>
          <w:rFonts w:ascii="Arial" w:hAnsi="Arial" w:cs="Arial"/>
          <w:color w:val="5C5C5C"/>
          <w:sz w:val="21"/>
          <w:szCs w:val="21"/>
        </w:rPr>
        <w:t xml:space="preserve"> </w:t>
      </w:r>
      <w:r w:rsidR="005261A0">
        <w:rPr>
          <w:rFonts w:ascii="Arial" w:hAnsi="Arial" w:cs="Arial"/>
          <w:color w:val="5C5C5C"/>
          <w:sz w:val="21"/>
          <w:szCs w:val="21"/>
        </w:rPr>
        <w:t xml:space="preserve">актуальна. </w:t>
      </w:r>
      <w:r>
        <w:rPr>
          <w:rFonts w:ascii="Arial" w:hAnsi="Arial" w:cs="Arial"/>
          <w:color w:val="5C5C5C"/>
          <w:sz w:val="21"/>
          <w:szCs w:val="21"/>
        </w:rPr>
        <w:t>В этом случае все меры по экономии тепла и горячей воды приводят к экономии газа.</w:t>
      </w:r>
    </w:p>
    <w:p w:rsidR="00132DAB" w:rsidRDefault="00132DAB" w:rsidP="00132DAB">
      <w:pPr>
        <w:pStyle w:val="a3"/>
        <w:spacing w:line="300" w:lineRule="atLeast"/>
        <w:jc w:val="both"/>
        <w:rPr>
          <w:rFonts w:ascii="Arial" w:hAnsi="Arial" w:cs="Arial"/>
          <w:color w:val="5C5C5C"/>
          <w:sz w:val="21"/>
          <w:szCs w:val="21"/>
        </w:rPr>
      </w:pPr>
      <w:r>
        <w:rPr>
          <w:rFonts w:ascii="Arial" w:hAnsi="Arial" w:cs="Arial"/>
          <w:color w:val="5C5C5C"/>
          <w:sz w:val="21"/>
          <w:szCs w:val="21"/>
        </w:rPr>
        <w:t>В то же время</w:t>
      </w:r>
      <w:r w:rsidR="00BD06A1">
        <w:rPr>
          <w:rFonts w:ascii="Arial" w:hAnsi="Arial" w:cs="Arial"/>
          <w:color w:val="5C5C5C"/>
          <w:sz w:val="21"/>
          <w:szCs w:val="21"/>
        </w:rPr>
        <w:t xml:space="preserve">, </w:t>
      </w:r>
      <w:r>
        <w:rPr>
          <w:rFonts w:ascii="Arial" w:hAnsi="Arial" w:cs="Arial"/>
          <w:color w:val="5C5C5C"/>
          <w:sz w:val="21"/>
          <w:szCs w:val="21"/>
        </w:rPr>
        <w:t xml:space="preserve"> при приготовлении пищи</w:t>
      </w:r>
      <w:r w:rsidR="00BD06A1">
        <w:rPr>
          <w:rFonts w:ascii="Arial" w:hAnsi="Arial" w:cs="Arial"/>
          <w:color w:val="5C5C5C"/>
          <w:sz w:val="21"/>
          <w:szCs w:val="21"/>
        </w:rPr>
        <w:t xml:space="preserve">, </w:t>
      </w:r>
      <w:r>
        <w:rPr>
          <w:rFonts w:ascii="Arial" w:hAnsi="Arial" w:cs="Arial"/>
          <w:color w:val="5C5C5C"/>
          <w:sz w:val="21"/>
          <w:szCs w:val="21"/>
        </w:rPr>
        <w:t xml:space="preserve"> также имеются возможности сэкономить газ.</w:t>
      </w:r>
    </w:p>
    <w:p w:rsidR="00132DAB" w:rsidRDefault="00132DAB" w:rsidP="00132DAB">
      <w:pPr>
        <w:numPr>
          <w:ilvl w:val="0"/>
          <w:numId w:val="7"/>
        </w:numPr>
        <w:spacing w:before="100" w:beforeAutospacing="1" w:after="100" w:afterAutospacing="1"/>
        <w:rPr>
          <w:rFonts w:ascii="Tahoma" w:hAnsi="Tahoma" w:cs="Tahoma"/>
          <w:color w:val="373737"/>
          <w:sz w:val="20"/>
          <w:szCs w:val="20"/>
        </w:rPr>
      </w:pPr>
      <w:r>
        <w:rPr>
          <w:rFonts w:ascii="Tahoma" w:hAnsi="Tahoma" w:cs="Tahoma"/>
          <w:color w:val="373737"/>
          <w:sz w:val="20"/>
          <w:szCs w:val="20"/>
        </w:rPr>
        <w:t>Пламя горелки не должно выходить за пределы дна кастрюли, сковороды, чайника. В этом случае Вы просто греете воздух в квартире. Экономия 50% и более.</w:t>
      </w:r>
    </w:p>
    <w:p w:rsidR="00132DAB" w:rsidRDefault="00132DAB" w:rsidP="00132DAB">
      <w:pPr>
        <w:numPr>
          <w:ilvl w:val="0"/>
          <w:numId w:val="7"/>
        </w:numPr>
        <w:spacing w:before="100" w:beforeAutospacing="1" w:after="100" w:afterAutospacing="1"/>
        <w:rPr>
          <w:rFonts w:ascii="Tahoma" w:hAnsi="Tahoma" w:cs="Tahoma"/>
          <w:color w:val="373737"/>
          <w:sz w:val="20"/>
          <w:szCs w:val="20"/>
        </w:rPr>
      </w:pPr>
      <w:r>
        <w:rPr>
          <w:rFonts w:ascii="Tahoma" w:hAnsi="Tahoma" w:cs="Tahoma"/>
          <w:color w:val="373737"/>
          <w:sz w:val="20"/>
          <w:szCs w:val="20"/>
        </w:rPr>
        <w:t>Деформированное дно посуды приводит к перерасходу газа до 50%;</w:t>
      </w:r>
    </w:p>
    <w:p w:rsidR="00132DAB" w:rsidRDefault="00132DAB" w:rsidP="00132DAB">
      <w:pPr>
        <w:numPr>
          <w:ilvl w:val="0"/>
          <w:numId w:val="7"/>
        </w:numPr>
        <w:spacing w:before="100" w:beforeAutospacing="1" w:after="100" w:afterAutospacing="1"/>
        <w:rPr>
          <w:rFonts w:ascii="Tahoma" w:hAnsi="Tahoma" w:cs="Tahoma"/>
          <w:color w:val="373737"/>
          <w:sz w:val="20"/>
          <w:szCs w:val="20"/>
        </w:rPr>
      </w:pPr>
      <w:r>
        <w:rPr>
          <w:rFonts w:ascii="Tahoma" w:hAnsi="Tahoma" w:cs="Tahoma"/>
          <w:color w:val="373737"/>
          <w:sz w:val="20"/>
          <w:szCs w:val="20"/>
        </w:rPr>
        <w:t xml:space="preserve">Посуда, в которой </w:t>
      </w:r>
      <w:proofErr w:type="gramStart"/>
      <w:r>
        <w:rPr>
          <w:rFonts w:ascii="Tahoma" w:hAnsi="Tahoma" w:cs="Tahoma"/>
          <w:color w:val="373737"/>
          <w:sz w:val="20"/>
          <w:szCs w:val="20"/>
        </w:rPr>
        <w:t>готовится пища должна</w:t>
      </w:r>
      <w:proofErr w:type="gramEnd"/>
      <w:r>
        <w:rPr>
          <w:rFonts w:ascii="Tahoma" w:hAnsi="Tahoma" w:cs="Tahoma"/>
          <w:color w:val="373737"/>
          <w:sz w:val="20"/>
          <w:szCs w:val="20"/>
        </w:rPr>
        <w:t xml:space="preserve"> быть чи</w:t>
      </w:r>
      <w:r w:rsidR="005261A0">
        <w:rPr>
          <w:rFonts w:ascii="Tahoma" w:hAnsi="Tahoma" w:cs="Tahoma"/>
          <w:color w:val="373737"/>
          <w:sz w:val="20"/>
          <w:szCs w:val="20"/>
        </w:rPr>
        <w:t>с</w:t>
      </w:r>
      <w:r>
        <w:rPr>
          <w:rFonts w:ascii="Tahoma" w:hAnsi="Tahoma" w:cs="Tahoma"/>
          <w:color w:val="373737"/>
          <w:sz w:val="20"/>
          <w:szCs w:val="20"/>
        </w:rPr>
        <w:t>той и не пригоревшей. Загрязненная посуда требует в 4-6 раз больше газа для приготовления пищи.</w:t>
      </w:r>
    </w:p>
    <w:p w:rsidR="00132DAB" w:rsidRDefault="00132DAB" w:rsidP="00132DAB">
      <w:pPr>
        <w:numPr>
          <w:ilvl w:val="0"/>
          <w:numId w:val="7"/>
        </w:numPr>
        <w:spacing w:before="100" w:beforeAutospacing="1" w:after="100" w:afterAutospacing="1"/>
        <w:rPr>
          <w:rFonts w:ascii="Tahoma" w:hAnsi="Tahoma" w:cs="Tahoma"/>
          <w:color w:val="373737"/>
          <w:sz w:val="20"/>
          <w:szCs w:val="20"/>
        </w:rPr>
      </w:pPr>
      <w:r>
        <w:rPr>
          <w:rFonts w:ascii="Tahoma" w:hAnsi="Tahoma" w:cs="Tahoma"/>
          <w:color w:val="373737"/>
          <w:sz w:val="20"/>
          <w:szCs w:val="20"/>
        </w:rPr>
        <w:t xml:space="preserve">Применяйте экономичную посуду, эти качества обычно рекламирует производитель. Самые </w:t>
      </w:r>
      <w:proofErr w:type="spellStart"/>
      <w:r>
        <w:rPr>
          <w:rFonts w:ascii="Tahoma" w:hAnsi="Tahoma" w:cs="Tahoma"/>
          <w:color w:val="373737"/>
          <w:sz w:val="20"/>
          <w:szCs w:val="20"/>
        </w:rPr>
        <w:t>энергоэкономичные</w:t>
      </w:r>
      <w:proofErr w:type="spellEnd"/>
      <w:r>
        <w:rPr>
          <w:rFonts w:ascii="Tahoma" w:hAnsi="Tahoma" w:cs="Tahoma"/>
          <w:color w:val="373737"/>
          <w:sz w:val="20"/>
          <w:szCs w:val="20"/>
        </w:rPr>
        <w:t xml:space="preserve"> изделия из нержавеющей стали с полированным дном, особенно со слоем меди или алюминия. Посуда из алюминия, эмалированная, с тефлоновым покрытием весьма не </w:t>
      </w:r>
      <w:proofErr w:type="gramStart"/>
      <w:r>
        <w:rPr>
          <w:rFonts w:ascii="Tahoma" w:hAnsi="Tahoma" w:cs="Tahoma"/>
          <w:color w:val="373737"/>
          <w:sz w:val="20"/>
          <w:szCs w:val="20"/>
        </w:rPr>
        <w:t>экономичны</w:t>
      </w:r>
      <w:proofErr w:type="gramEnd"/>
      <w:r>
        <w:rPr>
          <w:rFonts w:ascii="Tahoma" w:hAnsi="Tahoma" w:cs="Tahoma"/>
          <w:color w:val="373737"/>
          <w:sz w:val="20"/>
          <w:szCs w:val="20"/>
        </w:rPr>
        <w:t>.</w:t>
      </w:r>
    </w:p>
    <w:p w:rsidR="00132DAB" w:rsidRDefault="00132DAB" w:rsidP="00132DAB">
      <w:pPr>
        <w:numPr>
          <w:ilvl w:val="0"/>
          <w:numId w:val="7"/>
        </w:numPr>
        <w:spacing w:before="100" w:beforeAutospacing="1" w:after="100" w:afterAutospacing="1"/>
        <w:rPr>
          <w:rFonts w:ascii="Tahoma" w:hAnsi="Tahoma" w:cs="Tahoma"/>
          <w:color w:val="373737"/>
          <w:sz w:val="20"/>
          <w:szCs w:val="20"/>
        </w:rPr>
      </w:pPr>
      <w:r>
        <w:rPr>
          <w:rFonts w:ascii="Tahoma" w:hAnsi="Tahoma" w:cs="Tahoma"/>
          <w:color w:val="373737"/>
          <w:sz w:val="20"/>
          <w:szCs w:val="20"/>
        </w:rPr>
        <w:t>Рекомендуется устанавливать прокладки из алюминиевой фольги под горелку. В этом случае плита не так греется и пачкается, а газ используется экономичнее.</w:t>
      </w:r>
    </w:p>
    <w:p w:rsidR="00132DAB" w:rsidRDefault="00132DAB" w:rsidP="00132DAB">
      <w:pPr>
        <w:numPr>
          <w:ilvl w:val="0"/>
          <w:numId w:val="7"/>
        </w:numPr>
        <w:spacing w:before="100" w:beforeAutospacing="1" w:after="100" w:afterAutospacing="1"/>
        <w:rPr>
          <w:rFonts w:ascii="Tahoma" w:hAnsi="Tahoma" w:cs="Tahoma"/>
          <w:color w:val="373737"/>
          <w:sz w:val="20"/>
          <w:szCs w:val="20"/>
        </w:rPr>
      </w:pPr>
      <w:r>
        <w:rPr>
          <w:rFonts w:ascii="Tahoma" w:hAnsi="Tahoma" w:cs="Tahoma"/>
          <w:color w:val="373737"/>
          <w:sz w:val="20"/>
          <w:szCs w:val="20"/>
        </w:rPr>
        <w:t>Дверца духовки должна плотно прилегать к корпусу плиты и не выпускать раскаленный воздух.</w:t>
      </w:r>
    </w:p>
    <w:p w:rsidR="00132DAB" w:rsidRDefault="00132DAB" w:rsidP="00132DAB">
      <w:pPr>
        <w:pStyle w:val="a3"/>
        <w:spacing w:line="300" w:lineRule="atLeast"/>
        <w:jc w:val="both"/>
        <w:rPr>
          <w:rFonts w:ascii="Arial" w:hAnsi="Arial" w:cs="Arial"/>
          <w:color w:val="5C5C5C"/>
          <w:sz w:val="21"/>
          <w:szCs w:val="21"/>
        </w:rPr>
      </w:pPr>
      <w:r>
        <w:rPr>
          <w:rFonts w:ascii="Arial" w:hAnsi="Arial" w:cs="Arial"/>
          <w:color w:val="5C5C5C"/>
          <w:sz w:val="21"/>
          <w:szCs w:val="21"/>
        </w:rPr>
        <w:t>В целом, просто экономное использование газа дает сокращение его потребления в 2 раза, использование предлагаемых мер</w:t>
      </w:r>
      <w:r w:rsidR="00BD06A1">
        <w:rPr>
          <w:rFonts w:ascii="Arial" w:hAnsi="Arial" w:cs="Arial"/>
          <w:color w:val="5C5C5C"/>
          <w:sz w:val="21"/>
          <w:szCs w:val="21"/>
        </w:rPr>
        <w:t xml:space="preserve"> -</w:t>
      </w:r>
      <w:r>
        <w:rPr>
          <w:rFonts w:ascii="Arial" w:hAnsi="Arial" w:cs="Arial"/>
          <w:color w:val="5C5C5C"/>
          <w:sz w:val="21"/>
          <w:szCs w:val="21"/>
        </w:rPr>
        <w:t xml:space="preserve"> примерно в 3 раза.</w:t>
      </w:r>
    </w:p>
    <w:p w:rsidR="005261A0" w:rsidRDefault="005261A0" w:rsidP="00132DAB">
      <w:pPr>
        <w:pStyle w:val="a3"/>
        <w:spacing w:line="300" w:lineRule="atLeast"/>
        <w:jc w:val="both"/>
        <w:rPr>
          <w:rFonts w:ascii="Arial" w:hAnsi="Arial" w:cs="Arial"/>
          <w:color w:val="5C5C5C"/>
          <w:sz w:val="21"/>
          <w:szCs w:val="21"/>
        </w:rPr>
      </w:pPr>
      <w:r>
        <w:rPr>
          <w:rFonts w:ascii="Arial" w:hAnsi="Arial" w:cs="Arial"/>
          <w:color w:val="5C5C5C"/>
          <w:sz w:val="21"/>
          <w:szCs w:val="21"/>
        </w:rPr>
        <w:lastRenderedPageBreak/>
        <w:t>Если Вы научитесь экономить, то это отразиться  на Ваших квитанциях на оплату коммунальных услуг уже на следующий месяц. Будьте</w:t>
      </w:r>
      <w:r w:rsidR="00BD06A1">
        <w:rPr>
          <w:rFonts w:ascii="Arial" w:hAnsi="Arial" w:cs="Arial"/>
          <w:color w:val="5C5C5C"/>
          <w:sz w:val="21"/>
          <w:szCs w:val="21"/>
        </w:rPr>
        <w:t xml:space="preserve"> экономными и </w:t>
      </w:r>
      <w:r>
        <w:rPr>
          <w:rFonts w:ascii="Arial" w:hAnsi="Arial" w:cs="Arial"/>
          <w:color w:val="5C5C5C"/>
          <w:sz w:val="21"/>
          <w:szCs w:val="21"/>
        </w:rPr>
        <w:t xml:space="preserve"> бережливыми!</w:t>
      </w:r>
    </w:p>
    <w:p w:rsidR="005261A0" w:rsidRPr="005261A0" w:rsidRDefault="005261A0" w:rsidP="005261A0">
      <w:pPr>
        <w:pStyle w:val="a3"/>
        <w:spacing w:line="300" w:lineRule="atLeast"/>
        <w:jc w:val="center"/>
        <w:rPr>
          <w:rFonts w:ascii="Arial" w:hAnsi="Arial" w:cs="Arial"/>
          <w:b/>
          <w:color w:val="5C5C5C"/>
          <w:sz w:val="21"/>
          <w:szCs w:val="21"/>
        </w:rPr>
      </w:pPr>
      <w:r w:rsidRPr="005261A0">
        <w:rPr>
          <w:rFonts w:ascii="Arial" w:hAnsi="Arial" w:cs="Arial"/>
          <w:b/>
          <w:color w:val="5C5C5C"/>
          <w:sz w:val="21"/>
          <w:szCs w:val="21"/>
        </w:rPr>
        <w:t xml:space="preserve">Администрация сельского поселения </w:t>
      </w:r>
      <w:proofErr w:type="spellStart"/>
      <w:r w:rsidRPr="005261A0">
        <w:rPr>
          <w:rFonts w:ascii="Arial" w:hAnsi="Arial" w:cs="Arial"/>
          <w:b/>
          <w:color w:val="5C5C5C"/>
          <w:sz w:val="21"/>
          <w:szCs w:val="21"/>
        </w:rPr>
        <w:t>Таймурзинский</w:t>
      </w:r>
      <w:proofErr w:type="spellEnd"/>
      <w:r w:rsidRPr="005261A0">
        <w:rPr>
          <w:rFonts w:ascii="Arial" w:hAnsi="Arial" w:cs="Arial"/>
          <w:b/>
          <w:color w:val="5C5C5C"/>
          <w:sz w:val="21"/>
          <w:szCs w:val="21"/>
        </w:rPr>
        <w:t xml:space="preserve"> сельсовет</w:t>
      </w:r>
    </w:p>
    <w:p w:rsidR="00132DAB" w:rsidRDefault="00132DAB" w:rsidP="00132DAB">
      <w:pPr>
        <w:rPr>
          <w:b/>
          <w:sz w:val="28"/>
          <w:szCs w:val="28"/>
        </w:rPr>
      </w:pPr>
    </w:p>
    <w:p w:rsidR="00BE14B5" w:rsidRDefault="00BE14B5"/>
    <w:sectPr w:rsidR="00BE14B5" w:rsidSect="00132DAB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E7A75"/>
    <w:multiLevelType w:val="multilevel"/>
    <w:tmpl w:val="75DE3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493B39"/>
    <w:multiLevelType w:val="multilevel"/>
    <w:tmpl w:val="546C0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1B6107"/>
    <w:multiLevelType w:val="multilevel"/>
    <w:tmpl w:val="37368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BA2422"/>
    <w:multiLevelType w:val="multilevel"/>
    <w:tmpl w:val="C90C4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6D045E"/>
    <w:multiLevelType w:val="multilevel"/>
    <w:tmpl w:val="89F4C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F01B08"/>
    <w:multiLevelType w:val="multilevel"/>
    <w:tmpl w:val="94C60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A4400A"/>
    <w:multiLevelType w:val="multilevel"/>
    <w:tmpl w:val="26FCE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DB9"/>
    <w:rsid w:val="00063E83"/>
    <w:rsid w:val="0009064D"/>
    <w:rsid w:val="00132DAB"/>
    <w:rsid w:val="002E4DB9"/>
    <w:rsid w:val="005261A0"/>
    <w:rsid w:val="00BD06A1"/>
    <w:rsid w:val="00BE14B5"/>
    <w:rsid w:val="00E36174"/>
    <w:rsid w:val="00F6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DAB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132DA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2DAB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132DAB"/>
    <w:rPr>
      <w:b/>
      <w:bCs/>
    </w:rPr>
  </w:style>
  <w:style w:type="character" w:styleId="a5">
    <w:name w:val="Emphasis"/>
    <w:basedOn w:val="a0"/>
    <w:uiPriority w:val="20"/>
    <w:qFormat/>
    <w:rsid w:val="00132DA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32DA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2DA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132DAB"/>
    <w:rPr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DAB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132DA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2DAB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132DAB"/>
    <w:rPr>
      <w:b/>
      <w:bCs/>
    </w:rPr>
  </w:style>
  <w:style w:type="character" w:styleId="a5">
    <w:name w:val="Emphasis"/>
    <w:basedOn w:val="a0"/>
    <w:uiPriority w:val="20"/>
    <w:qFormat/>
    <w:rsid w:val="00132DA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32DA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2DA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132DAB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2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1406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2020-06-21T06:30:00Z</dcterms:created>
  <dcterms:modified xsi:type="dcterms:W3CDTF">2020-06-21T07:11:00Z</dcterms:modified>
</cp:coreProperties>
</file>