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83" w:rsidRPr="000D6231" w:rsidRDefault="00951083" w:rsidP="00951083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951083" w:rsidRDefault="00951083" w:rsidP="00951083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951083" w:rsidRPr="00827B50" w:rsidRDefault="00951083" w:rsidP="00951083">
      <w:pPr>
        <w:spacing w:after="480"/>
        <w:jc w:val="center"/>
        <w:rPr>
          <w:b/>
        </w:rPr>
      </w:pPr>
      <w:r w:rsidRPr="00827B50">
        <w:rPr>
          <w:b/>
        </w:rPr>
        <w:t>Форма извещения</w:t>
      </w:r>
      <w:r w:rsidRPr="00827B50">
        <w:rPr>
          <w:b/>
        </w:rPr>
        <w:br/>
        <w:t>о начале выполнения комплексных</w:t>
      </w:r>
      <w:r w:rsidRPr="00827B50">
        <w:rPr>
          <w:b/>
        </w:rPr>
        <w:br/>
        <w:t>кадастровых работ</w:t>
      </w:r>
    </w:p>
    <w:p w:rsidR="00951083" w:rsidRDefault="00951083" w:rsidP="00951083">
      <w:pPr>
        <w:spacing w:after="240"/>
        <w:jc w:val="center"/>
        <w:rPr>
          <w:b/>
          <w:sz w:val="26"/>
          <w:szCs w:val="26"/>
        </w:rPr>
      </w:pPr>
      <w:r w:rsidRPr="00827B50">
        <w:rPr>
          <w:b/>
          <w:sz w:val="26"/>
          <w:szCs w:val="26"/>
        </w:rPr>
        <w:t>Извещение</w:t>
      </w:r>
      <w:r w:rsidRPr="00827B50">
        <w:rPr>
          <w:b/>
          <w:sz w:val="26"/>
          <w:szCs w:val="26"/>
        </w:rPr>
        <w:br/>
        <w:t>о начале выполнения</w:t>
      </w:r>
      <w:r w:rsidRPr="00827B50">
        <w:rPr>
          <w:b/>
          <w:sz w:val="26"/>
          <w:szCs w:val="26"/>
        </w:rPr>
        <w:br/>
        <w:t>комплексных кадастровых работ</w:t>
      </w:r>
    </w:p>
    <w:p w:rsidR="00951083" w:rsidRPr="00827B50" w:rsidRDefault="00951083" w:rsidP="00951083">
      <w:pPr>
        <w:spacing w:after="240"/>
        <w:jc w:val="center"/>
        <w:rPr>
          <w:b/>
          <w:sz w:val="26"/>
          <w:szCs w:val="26"/>
        </w:rPr>
      </w:pP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69"/>
        <w:gridCol w:w="283"/>
        <w:gridCol w:w="1304"/>
        <w:gridCol w:w="113"/>
        <w:gridCol w:w="568"/>
        <w:gridCol w:w="821"/>
        <w:gridCol w:w="397"/>
        <w:gridCol w:w="255"/>
        <w:gridCol w:w="1341"/>
        <w:gridCol w:w="76"/>
        <w:gridCol w:w="595"/>
        <w:gridCol w:w="1775"/>
      </w:tblGrid>
      <w:tr w:rsidR="00951083" w:rsidTr="008F5969">
        <w:tc>
          <w:tcPr>
            <w:tcW w:w="2013" w:type="dxa"/>
            <w:vAlign w:val="bottom"/>
          </w:tcPr>
          <w:p w:rsidR="00951083" w:rsidRDefault="00951083" w:rsidP="008F596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51083" w:rsidRDefault="00951083" w:rsidP="008F59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" w:type="dxa"/>
            <w:vAlign w:val="bottom"/>
          </w:tcPr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апреля </w:t>
            </w:r>
          </w:p>
        </w:tc>
        <w:tc>
          <w:tcPr>
            <w:tcW w:w="113" w:type="dxa"/>
            <w:vAlign w:val="bottom"/>
          </w:tcPr>
          <w:p w:rsidR="00951083" w:rsidRDefault="00951083" w:rsidP="008F596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21" w:type="dxa"/>
            <w:vAlign w:val="bottom"/>
          </w:tcPr>
          <w:p w:rsidR="00951083" w:rsidRDefault="00951083" w:rsidP="008F59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76" w:type="dxa"/>
            <w:vAlign w:val="bottom"/>
          </w:tcPr>
          <w:p w:rsidR="00951083" w:rsidRDefault="00951083" w:rsidP="008F596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951083" w:rsidRDefault="00951083" w:rsidP="008F59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951083" w:rsidRDefault="00951083" w:rsidP="00951083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</w:t>
      </w:r>
      <w:proofErr w:type="spellStart"/>
      <w:r>
        <w:rPr>
          <w:sz w:val="24"/>
          <w:szCs w:val="24"/>
          <w:u w:val="single"/>
        </w:rPr>
        <w:t>муниципального_района_</w:t>
      </w:r>
      <w:r w:rsidRPr="008B2F9D">
        <w:rPr>
          <w:sz w:val="24"/>
          <w:szCs w:val="24"/>
          <w:u w:val="single"/>
        </w:rPr>
        <w:t>Дюртюлинский</w:t>
      </w:r>
      <w:proofErr w:type="spellEnd"/>
      <w:r w:rsidRPr="008B2F9D">
        <w:rPr>
          <w:sz w:val="24"/>
          <w:szCs w:val="24"/>
          <w:u w:val="single"/>
        </w:rPr>
        <w:t xml:space="preserve"> район Республики Башкортостан в кадастровых</w:t>
      </w:r>
      <w:r>
        <w:rPr>
          <w:sz w:val="24"/>
          <w:szCs w:val="24"/>
          <w:u w:val="single"/>
        </w:rPr>
        <w:t xml:space="preserve"> </w:t>
      </w:r>
      <w:r w:rsidRPr="008B2F9D">
        <w:rPr>
          <w:sz w:val="24"/>
          <w:szCs w:val="24"/>
          <w:u w:val="single"/>
        </w:rPr>
        <w:t xml:space="preserve">кварталах </w:t>
      </w:r>
      <w:r>
        <w:rPr>
          <w:sz w:val="24"/>
          <w:szCs w:val="24"/>
          <w:u w:val="single"/>
        </w:rPr>
        <w:t xml:space="preserve"> </w:t>
      </w:r>
      <w:r w:rsidRPr="008B2F9D">
        <w:rPr>
          <w:sz w:val="24"/>
          <w:szCs w:val="24"/>
          <w:u w:val="single"/>
        </w:rPr>
        <w:t xml:space="preserve">02:22:031102, </w:t>
      </w:r>
      <w:r>
        <w:rPr>
          <w:sz w:val="24"/>
          <w:szCs w:val="24"/>
          <w:u w:val="single"/>
        </w:rPr>
        <w:t xml:space="preserve"> </w:t>
      </w:r>
      <w:r w:rsidRPr="008B2F9D">
        <w:rPr>
          <w:sz w:val="24"/>
          <w:szCs w:val="24"/>
          <w:u w:val="single"/>
        </w:rPr>
        <w:t>02:22:060301,</w:t>
      </w:r>
      <w:r>
        <w:rPr>
          <w:sz w:val="24"/>
          <w:szCs w:val="24"/>
          <w:u w:val="single"/>
        </w:rPr>
        <w:t xml:space="preserve"> </w:t>
      </w:r>
      <w:r w:rsidRPr="008B2F9D">
        <w:rPr>
          <w:sz w:val="24"/>
          <w:szCs w:val="24"/>
          <w:u w:val="single"/>
        </w:rPr>
        <w:t xml:space="preserve"> </w:t>
      </w:r>
      <w:r w:rsidRPr="00AE5F3D">
        <w:rPr>
          <w:sz w:val="24"/>
          <w:szCs w:val="24"/>
        </w:rPr>
        <w:t>02:22:220103 (</w:t>
      </w:r>
      <w:proofErr w:type="gramStart"/>
      <w:r w:rsidRPr="00AE5F3D">
        <w:rPr>
          <w:sz w:val="24"/>
          <w:szCs w:val="24"/>
        </w:rPr>
        <w:t>с</w:t>
      </w:r>
      <w:proofErr w:type="gramEnd"/>
      <w:r w:rsidRPr="00AE5F3D">
        <w:rPr>
          <w:sz w:val="24"/>
          <w:szCs w:val="24"/>
        </w:rPr>
        <w:t xml:space="preserve">.с. </w:t>
      </w:r>
      <w:proofErr w:type="spellStart"/>
      <w:r w:rsidRPr="00AE5F3D">
        <w:rPr>
          <w:sz w:val="24"/>
          <w:szCs w:val="24"/>
        </w:rPr>
        <w:t>Исмаилово</w:t>
      </w:r>
      <w:proofErr w:type="spellEnd"/>
      <w:r w:rsidRPr="00AE5F3D">
        <w:rPr>
          <w:sz w:val="24"/>
          <w:szCs w:val="24"/>
        </w:rPr>
        <w:t xml:space="preserve">, Семилетка, </w:t>
      </w:r>
      <w:proofErr w:type="spellStart"/>
      <w:r w:rsidRPr="00AE5F3D">
        <w:rPr>
          <w:sz w:val="24"/>
          <w:szCs w:val="24"/>
        </w:rPr>
        <w:t>Нижнеманчарово</w:t>
      </w:r>
      <w:proofErr w:type="spellEnd"/>
      <w:r w:rsidRPr="00AE5F3D">
        <w:rPr>
          <w:sz w:val="24"/>
          <w:szCs w:val="24"/>
        </w:rPr>
        <w:t>)</w:t>
      </w:r>
    </w:p>
    <w:p w:rsidR="00951083" w:rsidRPr="00BA007A" w:rsidRDefault="00951083" w:rsidP="0095108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951083" w:rsidRPr="00BA007A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муниципальным контрактом от 27.04.2021 года №0801600000221000031_154321 ,</w:t>
      </w:r>
    </w:p>
    <w:p w:rsidR="00951083" w:rsidRPr="004209DA" w:rsidRDefault="00951083" w:rsidP="00951083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51083" w:rsidRDefault="00951083" w:rsidP="00951083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>:  Администрация МР Дюртюлинский район РБ</w:t>
      </w:r>
    </w:p>
    <w:p w:rsidR="00951083" w:rsidRPr="004209DA" w:rsidRDefault="00951083" w:rsidP="00951083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951083" w:rsidRDefault="00951083" w:rsidP="00951083">
      <w:pPr>
        <w:rPr>
          <w:sz w:val="24"/>
          <w:szCs w:val="24"/>
        </w:rPr>
      </w:pPr>
      <w:r>
        <w:rPr>
          <w:sz w:val="24"/>
          <w:szCs w:val="24"/>
        </w:rPr>
        <w:t>почтовый адрес:  452320, РБ,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юртюли, ул.Чеверева,41</w:t>
      </w:r>
    </w:p>
    <w:p w:rsidR="00951083" w:rsidRPr="0062603B" w:rsidRDefault="00951083" w:rsidP="00951083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6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2608"/>
        <w:gridCol w:w="2892"/>
        <w:gridCol w:w="2580"/>
      </w:tblGrid>
      <w:tr w:rsidR="00951083" w:rsidTr="008F5969">
        <w:tc>
          <w:tcPr>
            <w:tcW w:w="2013" w:type="dxa"/>
            <w:vAlign w:val="center"/>
          </w:tcPr>
          <w:p w:rsidR="00951083" w:rsidRPr="00775C6D" w:rsidRDefault="00951083" w:rsidP="008F5969">
            <w:pPr>
              <w:jc w:val="center"/>
              <w:rPr>
                <w:sz w:val="24"/>
                <w:szCs w:val="24"/>
              </w:rPr>
            </w:pPr>
          </w:p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608" w:type="dxa"/>
            <w:vAlign w:val="center"/>
          </w:tcPr>
          <w:p w:rsidR="00951083" w:rsidRPr="00D541E2" w:rsidRDefault="00951083" w:rsidP="008F59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adm50@bashkortostan.ru</w:t>
            </w:r>
          </w:p>
        </w:tc>
        <w:tc>
          <w:tcPr>
            <w:tcW w:w="2892" w:type="dxa"/>
            <w:vAlign w:val="center"/>
          </w:tcPr>
          <w:p w:rsidR="00951083" w:rsidRDefault="00951083" w:rsidP="008F5969">
            <w:pPr>
              <w:ind w:left="57"/>
              <w:jc w:val="center"/>
              <w:rPr>
                <w:sz w:val="24"/>
                <w:szCs w:val="24"/>
                <w:lang w:val="en-US"/>
              </w:rPr>
            </w:pPr>
          </w:p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телефона:</w:t>
            </w:r>
          </w:p>
        </w:tc>
        <w:tc>
          <w:tcPr>
            <w:tcW w:w="2580" w:type="dxa"/>
            <w:vAlign w:val="bottom"/>
          </w:tcPr>
          <w:p w:rsidR="00951083" w:rsidRDefault="00951083" w:rsidP="008F5969">
            <w:pPr>
              <w:rPr>
                <w:sz w:val="24"/>
                <w:szCs w:val="24"/>
                <w:lang w:val="en-US"/>
              </w:rPr>
            </w:pPr>
            <w:r w:rsidRPr="00D541E2">
              <w:rPr>
                <w:sz w:val="24"/>
                <w:szCs w:val="24"/>
                <w:lang w:val="en-US"/>
              </w:rPr>
              <w:t>8 (34787)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541E2">
              <w:rPr>
                <w:sz w:val="24"/>
                <w:szCs w:val="24"/>
                <w:lang w:val="en-US"/>
              </w:rPr>
              <w:t>2-22-14</w:t>
            </w:r>
          </w:p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(34787) 2-21-68</w:t>
            </w:r>
          </w:p>
        </w:tc>
      </w:tr>
    </w:tbl>
    <w:p w:rsidR="00951083" w:rsidRPr="00EF7A73" w:rsidRDefault="00951083" w:rsidP="009510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 Общество с ограниченной ответственностью «</w:t>
      </w:r>
      <w:proofErr w:type="spellStart"/>
      <w:r>
        <w:rPr>
          <w:sz w:val="24"/>
          <w:szCs w:val="24"/>
        </w:rPr>
        <w:t>ГеоПроектКадастр</w:t>
      </w:r>
      <w:proofErr w:type="spellEnd"/>
      <w:r>
        <w:rPr>
          <w:sz w:val="24"/>
          <w:szCs w:val="24"/>
        </w:rPr>
        <w:t>»</w:t>
      </w:r>
    </w:p>
    <w:p w:rsidR="00951083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ООО «</w:t>
      </w:r>
      <w:proofErr w:type="spellStart"/>
      <w:r>
        <w:rPr>
          <w:sz w:val="24"/>
          <w:szCs w:val="24"/>
        </w:rPr>
        <w:t>ГеоПроектКадастр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  <w:t>;</w:t>
      </w:r>
    </w:p>
    <w:p w:rsidR="00951083" w:rsidRPr="0062603B" w:rsidRDefault="00951083" w:rsidP="0095108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775C6D">
        <w:rPr>
          <w:sz w:val="24"/>
          <w:szCs w:val="24"/>
          <w:u w:val="single"/>
        </w:rPr>
        <w:t>Аджиниязов</w:t>
      </w:r>
      <w:proofErr w:type="spellEnd"/>
      <w:r w:rsidRPr="00775C6D">
        <w:rPr>
          <w:sz w:val="24"/>
          <w:szCs w:val="24"/>
          <w:u w:val="single"/>
        </w:rPr>
        <w:t xml:space="preserve"> Руслан </w:t>
      </w:r>
      <w:proofErr w:type="spellStart"/>
      <w:r w:rsidRPr="00775C6D">
        <w:rPr>
          <w:sz w:val="24"/>
          <w:szCs w:val="24"/>
          <w:u w:val="single"/>
        </w:rPr>
        <w:t>Медисерович</w:t>
      </w:r>
      <w:proofErr w:type="spellEnd"/>
      <w:r w:rsidRPr="00775C6D">
        <w:rPr>
          <w:sz w:val="24"/>
          <w:szCs w:val="24"/>
          <w:u w:val="single"/>
        </w:rPr>
        <w:t xml:space="preserve"> </w:t>
      </w:r>
      <w:r w:rsidRPr="00775C6D"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951083" w:rsidRPr="0062603B" w:rsidRDefault="00951083" w:rsidP="00951083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 w:rsidRPr="00AE5F3D">
        <w:rPr>
          <w:sz w:val="24"/>
          <w:szCs w:val="24"/>
        </w:rPr>
        <w:t>СРО Союз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«Кадастровые инженеры»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951083" w:rsidRPr="00FD5D6F" w:rsidRDefault="00951083" w:rsidP="00951083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инженеров:1250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15.03.2017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452230, РБ,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ушнаренково, </w:t>
      </w:r>
      <w:proofErr w:type="spellStart"/>
      <w:r>
        <w:rPr>
          <w:sz w:val="24"/>
          <w:szCs w:val="24"/>
        </w:rPr>
        <w:t>ул.Паширова</w:t>
      </w:r>
      <w:proofErr w:type="spellEnd"/>
      <w:r>
        <w:rPr>
          <w:sz w:val="24"/>
          <w:szCs w:val="24"/>
        </w:rPr>
        <w:t xml:space="preserve">, 20 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ooo</w:t>
      </w:r>
      <w:proofErr w:type="spellEnd"/>
      <w:r w:rsidRPr="00EF7A7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gpk</w:t>
      </w:r>
      <w:proofErr w:type="spellEnd"/>
      <w:r w:rsidRPr="00EF7A7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EF7A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775C6D">
        <w:rPr>
          <w:sz w:val="24"/>
          <w:szCs w:val="24"/>
          <w:u w:val="single"/>
        </w:rPr>
        <w:t>8</w:t>
      </w:r>
      <w:r w:rsidRPr="00775C6D">
        <w:rPr>
          <w:sz w:val="24"/>
          <w:szCs w:val="24"/>
          <w:u w:val="single"/>
          <w:lang w:val="en-US"/>
        </w:rPr>
        <w:t> </w:t>
      </w:r>
      <w:r w:rsidRPr="00775C6D">
        <w:rPr>
          <w:sz w:val="24"/>
          <w:szCs w:val="24"/>
          <w:u w:val="single"/>
        </w:rPr>
        <w:t>986</w:t>
      </w:r>
      <w:r w:rsidRPr="00775C6D">
        <w:rPr>
          <w:sz w:val="24"/>
          <w:szCs w:val="24"/>
          <w:u w:val="single"/>
          <w:lang w:val="en-US"/>
        </w:rPr>
        <w:t> </w:t>
      </w:r>
      <w:r w:rsidRPr="00775C6D">
        <w:rPr>
          <w:sz w:val="24"/>
          <w:szCs w:val="24"/>
          <w:u w:val="single"/>
        </w:rPr>
        <w:t>969 77 73</w:t>
      </w:r>
      <w:r>
        <w:rPr>
          <w:sz w:val="24"/>
          <w:szCs w:val="24"/>
        </w:rPr>
        <w:tab/>
        <w:t>.</w:t>
      </w: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2. 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:Галяутдинов Вадим </w:t>
      </w:r>
      <w:proofErr w:type="spellStart"/>
      <w:r>
        <w:rPr>
          <w:sz w:val="24"/>
          <w:szCs w:val="24"/>
        </w:rPr>
        <w:t>Ришатович</w:t>
      </w:r>
      <w:proofErr w:type="spellEnd"/>
      <w:r>
        <w:rPr>
          <w:sz w:val="24"/>
          <w:szCs w:val="24"/>
        </w:rPr>
        <w:t>;</w:t>
      </w:r>
    </w:p>
    <w:p w:rsidR="00951083" w:rsidRPr="0062603B" w:rsidRDefault="00951083" w:rsidP="00951083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 w:rsidRPr="00AE5F3D">
        <w:rPr>
          <w:sz w:val="24"/>
          <w:szCs w:val="24"/>
        </w:rPr>
        <w:t>СРО Союз</w:t>
      </w:r>
      <w:r>
        <w:rPr>
          <w:sz w:val="24"/>
          <w:szCs w:val="24"/>
        </w:rPr>
        <w:t xml:space="preserve"> «Кадастровые инженеры»;</w:t>
      </w:r>
    </w:p>
    <w:p w:rsidR="00951083" w:rsidRPr="00FD5D6F" w:rsidRDefault="00951083" w:rsidP="00951083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инженеров:1371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14.05.2019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452230, РБ,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ушнаренково, ул.Салавата </w:t>
      </w:r>
      <w:proofErr w:type="spellStart"/>
      <w:r>
        <w:rPr>
          <w:sz w:val="24"/>
          <w:szCs w:val="24"/>
        </w:rPr>
        <w:t>Юлаева</w:t>
      </w:r>
      <w:proofErr w:type="spellEnd"/>
      <w:r>
        <w:rPr>
          <w:sz w:val="24"/>
          <w:szCs w:val="24"/>
        </w:rPr>
        <w:t xml:space="preserve">, 4 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ooo</w:t>
      </w:r>
      <w:proofErr w:type="spellEnd"/>
      <w:r w:rsidRPr="00EF7A7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gpk</w:t>
      </w:r>
      <w:proofErr w:type="spellEnd"/>
      <w:r w:rsidRPr="00EF7A7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EF7A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951083" w:rsidRPr="00FD5D6F" w:rsidRDefault="00951083" w:rsidP="00951083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51083" w:rsidRDefault="00951083" w:rsidP="0095108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775C6D">
        <w:rPr>
          <w:sz w:val="24"/>
          <w:szCs w:val="24"/>
          <w:u w:val="single"/>
        </w:rPr>
        <w:t>8 987 035 17 84</w:t>
      </w:r>
      <w:r>
        <w:rPr>
          <w:sz w:val="24"/>
          <w:szCs w:val="24"/>
        </w:rPr>
        <w:tab/>
        <w:t>.</w:t>
      </w:r>
    </w:p>
    <w:p w:rsidR="00951083" w:rsidRDefault="00951083" w:rsidP="009510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51083" w:rsidRDefault="00951083" w:rsidP="009510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Pr="0063678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51083" w:rsidRDefault="00951083" w:rsidP="00951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51083" w:rsidRDefault="00951083" w:rsidP="00951083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951083" w:rsidTr="008F5969">
        <w:tc>
          <w:tcPr>
            <w:tcW w:w="567" w:type="dxa"/>
            <w:vAlign w:val="center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5"/>
                <w:sz w:val="24"/>
                <w:szCs w:val="24"/>
              </w:rPr>
              <w:endnoteReference w:customMarkFollows="1" w:id="5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51083" w:rsidTr="008F5969">
        <w:trPr>
          <w:trHeight w:val="480"/>
        </w:trPr>
        <w:tc>
          <w:tcPr>
            <w:tcW w:w="567" w:type="dxa"/>
            <w:vAlign w:val="center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951083" w:rsidRPr="00EF7A7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район Дюртюлинский район Республики Башкортостан в кадастровых кварталах 02:22:031102, </w:t>
            </w:r>
            <w:r>
              <w:rPr>
                <w:sz w:val="24"/>
                <w:szCs w:val="24"/>
              </w:rPr>
              <w:lastRenderedPageBreak/>
              <w:t xml:space="preserve">02:22:060301, 02:22:220103 </w:t>
            </w:r>
          </w:p>
        </w:tc>
        <w:tc>
          <w:tcPr>
            <w:tcW w:w="4706" w:type="dxa"/>
            <w:vAlign w:val="center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период с 27.04.2021 по 01.11.2021 </w:t>
            </w:r>
          </w:p>
        </w:tc>
      </w:tr>
    </w:tbl>
    <w:p w:rsidR="00951083" w:rsidRDefault="00951083" w:rsidP="00951083">
      <w:pPr>
        <w:spacing w:after="240"/>
        <w:rPr>
          <w:sz w:val="24"/>
          <w:szCs w:val="24"/>
        </w:rPr>
      </w:pP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951083" w:rsidTr="008F596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51083" w:rsidRDefault="00951083" w:rsidP="008F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51083" w:rsidRDefault="00951083" w:rsidP="008F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951083" w:rsidRPr="00567933" w:rsidTr="008F5969">
        <w:tc>
          <w:tcPr>
            <w:tcW w:w="3119" w:type="dxa"/>
            <w:tcBorders>
              <w:top w:val="single" w:sz="4" w:space="0" w:color="auto"/>
            </w:tcBorders>
          </w:tcPr>
          <w:p w:rsidR="00951083" w:rsidRPr="00567933" w:rsidRDefault="00951083" w:rsidP="008F5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5"/>
                <w:sz w:val="16"/>
                <w:szCs w:val="16"/>
              </w:rPr>
              <w:endnoteReference w:customMarkFollows="1" w:id="6"/>
              <w:t>8</w:t>
            </w:r>
          </w:p>
        </w:tc>
        <w:tc>
          <w:tcPr>
            <w:tcW w:w="3515" w:type="dxa"/>
          </w:tcPr>
          <w:p w:rsidR="00951083" w:rsidRPr="00567933" w:rsidRDefault="00951083" w:rsidP="008F596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1083" w:rsidRPr="00567933" w:rsidRDefault="00951083" w:rsidP="008F5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5"/>
                <w:sz w:val="16"/>
                <w:szCs w:val="16"/>
              </w:rPr>
              <w:endnoteReference w:customMarkFollows="1" w:id="7"/>
              <w:t>9</w:t>
            </w:r>
          </w:p>
        </w:tc>
        <w:tc>
          <w:tcPr>
            <w:tcW w:w="284" w:type="dxa"/>
          </w:tcPr>
          <w:p w:rsidR="00951083" w:rsidRPr="00567933" w:rsidRDefault="00951083" w:rsidP="008F5969">
            <w:pPr>
              <w:rPr>
                <w:sz w:val="16"/>
                <w:szCs w:val="16"/>
              </w:rPr>
            </w:pPr>
          </w:p>
        </w:tc>
      </w:tr>
    </w:tbl>
    <w:p w:rsidR="00951083" w:rsidRPr="00567933" w:rsidRDefault="00951083" w:rsidP="00951083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5"/>
          <w:sz w:val="16"/>
          <w:szCs w:val="16"/>
        </w:rPr>
        <w:endnoteReference w:customMarkFollows="1" w:id="8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704CA6" w:rsidRDefault="00704CA6"/>
    <w:sectPr w:rsidR="00704CA6" w:rsidSect="0070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38" w:rsidRDefault="00F34538" w:rsidP="00951083">
      <w:r>
        <w:separator/>
      </w:r>
    </w:p>
  </w:endnote>
  <w:endnote w:type="continuationSeparator" w:id="0">
    <w:p w:rsidR="00F34538" w:rsidRDefault="00F34538" w:rsidP="00951083">
      <w:r>
        <w:continuationSeparator/>
      </w:r>
    </w:p>
  </w:endnote>
  <w:endnote w:id="1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51083" w:rsidRDefault="00951083" w:rsidP="00951083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51083" w:rsidRDefault="00951083" w:rsidP="00951083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3</w:t>
      </w:r>
      <w:r>
        <w:t> 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proofErr w:type="gramStart"/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951083" w:rsidRDefault="00951083" w:rsidP="00951083">
      <w:pPr>
        <w:pStyle w:val="a3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5</w:t>
      </w:r>
      <w:r>
        <w:t> Собрание законодательства Российской Федерации, 2015, № 29, ст. 4344; 2019, № 31, ст. 4445.</w:t>
      </w:r>
    </w:p>
  </w:endnote>
  <w:endnote w:id="5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6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8</w:t>
      </w:r>
      <w:r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7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9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8">
    <w:p w:rsidR="00951083" w:rsidRDefault="00951083" w:rsidP="00951083">
      <w:pPr>
        <w:pStyle w:val="a3"/>
        <w:ind w:firstLine="567"/>
        <w:jc w:val="both"/>
      </w:pPr>
      <w:r>
        <w:rPr>
          <w:rStyle w:val="a5"/>
        </w:rPr>
        <w:t>10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38" w:rsidRDefault="00F34538" w:rsidP="00951083">
      <w:r>
        <w:separator/>
      </w:r>
    </w:p>
  </w:footnote>
  <w:footnote w:type="continuationSeparator" w:id="0">
    <w:p w:rsidR="00F34538" w:rsidRDefault="00F34538" w:rsidP="0095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083"/>
    <w:rsid w:val="00704CA6"/>
    <w:rsid w:val="00951083"/>
    <w:rsid w:val="00F3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951083"/>
  </w:style>
  <w:style w:type="character" w:customStyle="1" w:styleId="a4">
    <w:name w:val="Текст концевой сноски Знак"/>
    <w:basedOn w:val="a0"/>
    <w:link w:val="a3"/>
    <w:uiPriority w:val="99"/>
    <w:semiHidden/>
    <w:rsid w:val="00951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951083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510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2021-05-14T12:08:00Z</dcterms:created>
  <dcterms:modified xsi:type="dcterms:W3CDTF">2021-05-14T12:09:00Z</dcterms:modified>
</cp:coreProperties>
</file>