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Layout w:type="fixed"/>
        <w:tblLook w:val="04A0"/>
      </w:tblPr>
      <w:tblGrid>
        <w:gridCol w:w="4429"/>
        <w:gridCol w:w="1440"/>
        <w:gridCol w:w="4212"/>
        <w:gridCol w:w="239"/>
      </w:tblGrid>
      <w:tr w:rsidR="003C6E2D" w:rsidTr="003C6E2D">
        <w:trPr>
          <w:trHeight w:val="1504"/>
        </w:trPr>
        <w:tc>
          <w:tcPr>
            <w:tcW w:w="4428" w:type="dxa"/>
            <w:tcBorders>
              <w:top w:val="nil"/>
              <w:left w:val="nil"/>
              <w:bottom w:val="thinThickSmallGap" w:sz="24" w:space="0" w:color="auto"/>
              <w:right w:val="nil"/>
            </w:tcBorders>
          </w:tcPr>
          <w:p w:rsidR="003C6E2D" w:rsidRDefault="003C6E2D">
            <w:pPr>
              <w:jc w:val="center"/>
              <w:rPr>
                <w:b/>
                <w:bCs/>
                <w:color w:val="000000"/>
                <w:sz w:val="30"/>
                <w:szCs w:val="30"/>
              </w:rPr>
            </w:pPr>
            <w:bookmarkStart w:id="0" w:name="_Hlk45870309"/>
            <w:proofErr w:type="gramStart"/>
            <w:r>
              <w:rPr>
                <w:b/>
                <w:bCs/>
                <w:color w:val="000000"/>
              </w:rPr>
              <w:t>Баш</w:t>
            </w:r>
            <w:proofErr w:type="gramEnd"/>
            <w:r>
              <w:rPr>
                <w:b/>
                <w:bCs/>
                <w:color w:val="000000"/>
              </w:rPr>
              <w:t>қортостан  Республикаһы</w:t>
            </w:r>
          </w:p>
          <w:p w:rsidR="003C6E2D" w:rsidRDefault="003C6E2D">
            <w:pPr>
              <w:jc w:val="center"/>
              <w:rPr>
                <w:b/>
                <w:bCs/>
                <w:color w:val="000000"/>
              </w:rPr>
            </w:pPr>
            <w:r>
              <w:rPr>
                <w:b/>
                <w:bCs/>
                <w:color w:val="000000"/>
              </w:rPr>
              <w:t>Дүртөйлөрайоны</w:t>
            </w:r>
          </w:p>
          <w:p w:rsidR="003C6E2D" w:rsidRDefault="003C6E2D">
            <w:pPr>
              <w:jc w:val="center"/>
              <w:rPr>
                <w:b/>
                <w:bCs/>
                <w:color w:val="000000"/>
              </w:rPr>
            </w:pPr>
            <w:r>
              <w:rPr>
                <w:b/>
                <w:bCs/>
                <w:color w:val="000000"/>
              </w:rPr>
              <w:t xml:space="preserve"> </w:t>
            </w:r>
            <w:proofErr w:type="spellStart"/>
            <w:r>
              <w:rPr>
                <w:b/>
                <w:bCs/>
                <w:color w:val="000000"/>
              </w:rPr>
              <w:t>муниципаль</w:t>
            </w:r>
            <w:proofErr w:type="spellEnd"/>
            <w:r>
              <w:rPr>
                <w:b/>
                <w:bCs/>
                <w:color w:val="000000"/>
              </w:rPr>
              <w:t xml:space="preserve"> районының</w:t>
            </w:r>
          </w:p>
          <w:p w:rsidR="003C6E2D" w:rsidRDefault="003C6E2D">
            <w:pPr>
              <w:jc w:val="center"/>
              <w:rPr>
                <w:b/>
                <w:bCs/>
                <w:color w:val="000000"/>
              </w:rPr>
            </w:pPr>
            <w:r>
              <w:rPr>
                <w:b/>
                <w:bCs/>
                <w:color w:val="000000"/>
              </w:rPr>
              <w:t xml:space="preserve"> Семилетка  </w:t>
            </w:r>
            <w:proofErr w:type="spellStart"/>
            <w:r>
              <w:rPr>
                <w:b/>
                <w:bCs/>
                <w:color w:val="000000"/>
              </w:rPr>
              <w:t>ауыл</w:t>
            </w:r>
            <w:proofErr w:type="spellEnd"/>
            <w:r>
              <w:rPr>
                <w:b/>
                <w:bCs/>
                <w:color w:val="000000"/>
              </w:rPr>
              <w:t xml:space="preserve"> советы</w:t>
            </w:r>
          </w:p>
          <w:p w:rsidR="003C6E2D" w:rsidRDefault="003C6E2D">
            <w:pPr>
              <w:jc w:val="center"/>
              <w:rPr>
                <w:b/>
                <w:bCs/>
                <w:color w:val="000000"/>
              </w:rPr>
            </w:pPr>
            <w:r>
              <w:rPr>
                <w:b/>
                <w:bCs/>
                <w:color w:val="000000"/>
              </w:rPr>
              <w:t xml:space="preserve"> </w:t>
            </w:r>
            <w:proofErr w:type="spellStart"/>
            <w:r>
              <w:rPr>
                <w:b/>
                <w:bCs/>
                <w:color w:val="000000"/>
              </w:rPr>
              <w:t>ауыл</w:t>
            </w:r>
            <w:proofErr w:type="spellEnd"/>
            <w:r>
              <w:rPr>
                <w:b/>
                <w:bCs/>
                <w:color w:val="000000"/>
              </w:rPr>
              <w:t xml:space="preserve"> билә</w:t>
            </w:r>
            <w:proofErr w:type="gramStart"/>
            <w:r>
              <w:rPr>
                <w:b/>
                <w:bCs/>
                <w:color w:val="000000"/>
              </w:rPr>
              <w:t>м</w:t>
            </w:r>
            <w:proofErr w:type="gramEnd"/>
            <w:r>
              <w:rPr>
                <w:b/>
                <w:bCs/>
                <w:color w:val="000000"/>
              </w:rPr>
              <w:t xml:space="preserve">әһе Советы </w:t>
            </w:r>
          </w:p>
          <w:p w:rsidR="003C6E2D" w:rsidRDefault="003C6E2D" w:rsidP="00F6218A">
            <w:pPr>
              <w:jc w:val="center"/>
              <w:rPr>
                <w:b/>
                <w:bCs/>
                <w:color w:val="000000"/>
                <w:sz w:val="16"/>
                <w:szCs w:val="16"/>
                <w:lang w:val="en-US"/>
              </w:rPr>
            </w:pPr>
          </w:p>
        </w:tc>
        <w:tc>
          <w:tcPr>
            <w:tcW w:w="1440" w:type="dxa"/>
            <w:tcBorders>
              <w:top w:val="nil"/>
              <w:left w:val="nil"/>
              <w:bottom w:val="thinThickSmallGap" w:sz="24" w:space="0" w:color="auto"/>
              <w:right w:val="nil"/>
            </w:tcBorders>
          </w:tcPr>
          <w:p w:rsidR="003C6E2D" w:rsidRDefault="003C6E2D">
            <w:pPr>
              <w:jc w:val="center"/>
              <w:rPr>
                <w:b/>
                <w:bCs/>
                <w:color w:val="000000"/>
                <w:sz w:val="30"/>
                <w:szCs w:val="30"/>
                <w:lang w:val="en-US"/>
              </w:rPr>
            </w:pPr>
          </w:p>
          <w:p w:rsidR="003C6E2D" w:rsidRDefault="003C6E2D">
            <w:pPr>
              <w:jc w:val="center"/>
              <w:rPr>
                <w:b/>
                <w:color w:val="000000"/>
              </w:rPr>
            </w:pPr>
            <w:r>
              <w:rPr>
                <w:b/>
                <w:noProof/>
                <w:color w:val="000000"/>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3C6E2D" w:rsidRDefault="003C6E2D">
            <w:pPr>
              <w:jc w:val="center"/>
              <w:rPr>
                <w:b/>
                <w:bCs/>
                <w:color w:val="000000"/>
                <w:sz w:val="16"/>
                <w:szCs w:val="16"/>
              </w:rPr>
            </w:pPr>
          </w:p>
        </w:tc>
        <w:tc>
          <w:tcPr>
            <w:tcW w:w="4212" w:type="dxa"/>
            <w:tcBorders>
              <w:top w:val="nil"/>
              <w:left w:val="nil"/>
              <w:bottom w:val="thinThickSmallGap" w:sz="24" w:space="0" w:color="auto"/>
              <w:right w:val="nil"/>
            </w:tcBorders>
          </w:tcPr>
          <w:p w:rsidR="003C6E2D" w:rsidRDefault="003C6E2D">
            <w:pPr>
              <w:jc w:val="center"/>
              <w:rPr>
                <w:b/>
                <w:bCs/>
                <w:color w:val="000000"/>
                <w:sz w:val="30"/>
                <w:szCs w:val="30"/>
              </w:rPr>
            </w:pPr>
            <w:r>
              <w:rPr>
                <w:b/>
                <w:bCs/>
                <w:color w:val="000000"/>
              </w:rPr>
              <w:t>Совет</w:t>
            </w:r>
          </w:p>
          <w:p w:rsidR="003C6E2D" w:rsidRDefault="003C6E2D">
            <w:pPr>
              <w:jc w:val="center"/>
              <w:rPr>
                <w:b/>
                <w:bCs/>
                <w:color w:val="000000"/>
              </w:rPr>
            </w:pPr>
            <w:r>
              <w:rPr>
                <w:b/>
                <w:bCs/>
                <w:color w:val="000000"/>
              </w:rPr>
              <w:t xml:space="preserve"> сельского поселения Семилетовский сельсовет муниципального района</w:t>
            </w:r>
          </w:p>
          <w:p w:rsidR="003C6E2D" w:rsidRDefault="003C6E2D">
            <w:pPr>
              <w:jc w:val="center"/>
              <w:rPr>
                <w:b/>
                <w:bCs/>
                <w:color w:val="000000"/>
              </w:rPr>
            </w:pPr>
            <w:r>
              <w:rPr>
                <w:b/>
                <w:bCs/>
                <w:color w:val="000000"/>
              </w:rPr>
              <w:t xml:space="preserve"> Дюртюлинский район</w:t>
            </w:r>
          </w:p>
          <w:p w:rsidR="003C6E2D" w:rsidRDefault="003C6E2D">
            <w:pPr>
              <w:jc w:val="center"/>
              <w:rPr>
                <w:b/>
                <w:bCs/>
                <w:color w:val="000000"/>
              </w:rPr>
            </w:pPr>
            <w:r>
              <w:rPr>
                <w:b/>
                <w:bCs/>
                <w:color w:val="000000"/>
              </w:rPr>
              <w:t xml:space="preserve"> Республики Башкортостан </w:t>
            </w:r>
          </w:p>
          <w:p w:rsidR="003C6E2D" w:rsidRDefault="003C6E2D" w:rsidP="00F6218A">
            <w:pPr>
              <w:jc w:val="center"/>
              <w:rPr>
                <w:b/>
                <w:bCs/>
                <w:color w:val="000000"/>
                <w:sz w:val="16"/>
                <w:szCs w:val="16"/>
              </w:rPr>
            </w:pPr>
          </w:p>
        </w:tc>
        <w:tc>
          <w:tcPr>
            <w:tcW w:w="239" w:type="dxa"/>
            <w:tcBorders>
              <w:top w:val="nil"/>
              <w:left w:val="nil"/>
              <w:bottom w:val="thinThickSmallGap" w:sz="24" w:space="0" w:color="auto"/>
              <w:right w:val="nil"/>
            </w:tcBorders>
          </w:tcPr>
          <w:p w:rsidR="003C6E2D" w:rsidRDefault="003C6E2D">
            <w:pPr>
              <w:jc w:val="center"/>
              <w:rPr>
                <w:b/>
                <w:bCs/>
                <w:color w:val="000000"/>
              </w:rPr>
            </w:pPr>
          </w:p>
        </w:tc>
      </w:tr>
    </w:tbl>
    <w:p w:rsidR="003C6E2D" w:rsidRDefault="003C6E2D" w:rsidP="003C6E2D">
      <w:pPr>
        <w:rPr>
          <w:b/>
          <w:bCs/>
          <w:color w:val="000000"/>
        </w:rPr>
      </w:pPr>
      <w:r>
        <w:rPr>
          <w:rFonts w:ascii="NewtonAsian" w:hAnsi="NewtonAsian"/>
          <w:b/>
          <w:color w:val="000000"/>
        </w:rPr>
        <w:t></w:t>
      </w:r>
      <w:r>
        <w:rPr>
          <w:rFonts w:ascii="NewtonAsian" w:hAnsi="NewtonAsian"/>
          <w:b/>
          <w:color w:val="000000"/>
        </w:rPr>
        <w:t></w:t>
      </w:r>
      <w:r>
        <w:rPr>
          <w:rFonts w:ascii="NewtonAsian" w:hAnsi="NewtonAsian"/>
          <w:b/>
          <w:color w:val="000000"/>
        </w:rPr>
        <w:t></w:t>
      </w:r>
      <w:r>
        <w:rPr>
          <w:rFonts w:ascii="NewtonAsian" w:hAnsi="NewtonAsian"/>
          <w:b/>
          <w:color w:val="000000"/>
        </w:rPr>
        <w:t></w:t>
      </w:r>
      <w:r>
        <w:rPr>
          <w:rFonts w:ascii="NewtonAsian" w:hAnsi="NewtonAsian"/>
          <w:b/>
          <w:color w:val="000000"/>
        </w:rPr>
        <w:t></w:t>
      </w:r>
      <w:r>
        <w:rPr>
          <w:rFonts w:ascii="NewtonAsian" w:hAnsi="NewtonAsian"/>
          <w:b/>
          <w:color w:val="000000"/>
        </w:rPr>
        <w:t></w:t>
      </w:r>
      <w:r>
        <w:rPr>
          <w:b/>
          <w:color w:val="000000"/>
        </w:rPr>
        <w:t xml:space="preserve">   </w:t>
      </w:r>
      <w:r>
        <w:rPr>
          <w:b/>
          <w:color w:val="000000"/>
          <w:lang w:val="en-US"/>
        </w:rPr>
        <w:t>IV</w:t>
      </w:r>
      <w:r>
        <w:rPr>
          <w:b/>
          <w:color w:val="000000"/>
        </w:rPr>
        <w:t xml:space="preserve"> созыв                                                                                              46-ое заседание</w:t>
      </w:r>
    </w:p>
    <w:p w:rsidR="003C6E2D" w:rsidRDefault="003C6E2D" w:rsidP="003C6E2D">
      <w:pPr>
        <w:rPr>
          <w:b/>
          <w:color w:val="000000"/>
        </w:rPr>
      </w:pPr>
      <w:r>
        <w:rPr>
          <w:b/>
          <w:color w:val="000000"/>
        </w:rPr>
        <w:t xml:space="preserve">                ҚАРАР                                                                                      </w:t>
      </w:r>
      <w:r>
        <w:rPr>
          <w:rFonts w:ascii="NewtonAsian" w:hAnsi="NewtonAsian"/>
          <w:b/>
          <w:color w:val="000000"/>
        </w:rPr>
        <w:t></w:t>
      </w:r>
      <w:r>
        <w:rPr>
          <w:rFonts w:ascii="NewtonAsian" w:hAnsi="NewtonAsian"/>
          <w:b/>
          <w:color w:val="000000"/>
        </w:rPr>
        <w:t></w:t>
      </w:r>
      <w:r>
        <w:rPr>
          <w:rFonts w:ascii="NewtonAsian" w:hAnsi="NewtonAsian"/>
          <w:b/>
          <w:color w:val="000000"/>
        </w:rPr>
        <w:t></w:t>
      </w:r>
      <w:r>
        <w:rPr>
          <w:b/>
          <w:color w:val="000000"/>
        </w:rPr>
        <w:t>РЕШЕНИЕ</w:t>
      </w:r>
      <w:bookmarkEnd w:id="0"/>
    </w:p>
    <w:p w:rsidR="003C6E2D" w:rsidRDefault="003C6E2D" w:rsidP="003C6E2D">
      <w:pPr>
        <w:rPr>
          <w:rFonts w:ascii="NewtonAsian" w:hAnsi="NewtonAsian"/>
          <w:b/>
          <w:color w:val="000000"/>
        </w:rPr>
      </w:pPr>
    </w:p>
    <w:p w:rsidR="003C6E2D" w:rsidRDefault="003C6E2D" w:rsidP="003C6E2D">
      <w:pPr>
        <w:pStyle w:val="a4"/>
        <w:ind w:firstLine="709"/>
        <w:jc w:val="center"/>
        <w:rPr>
          <w:rFonts w:ascii="Times New Roman" w:hAnsi="Times New Roman"/>
          <w:b/>
          <w:sz w:val="28"/>
          <w:szCs w:val="28"/>
        </w:rPr>
      </w:pPr>
      <w:r>
        <w:rPr>
          <w:rFonts w:ascii="Times New Roman" w:hAnsi="Times New Roman"/>
          <w:b/>
          <w:sz w:val="28"/>
          <w:szCs w:val="28"/>
        </w:rPr>
        <w:t>О внесении изменений и дополнений</w:t>
      </w:r>
    </w:p>
    <w:p w:rsidR="003C6E2D" w:rsidRDefault="003C6E2D" w:rsidP="003C6E2D">
      <w:pPr>
        <w:pStyle w:val="a4"/>
        <w:ind w:firstLine="709"/>
        <w:jc w:val="center"/>
        <w:rPr>
          <w:rFonts w:ascii="Times New Roman" w:hAnsi="Times New Roman"/>
          <w:b/>
          <w:sz w:val="28"/>
          <w:szCs w:val="28"/>
        </w:rPr>
      </w:pPr>
      <w:r>
        <w:rPr>
          <w:rFonts w:ascii="Times New Roman" w:hAnsi="Times New Roman"/>
          <w:b/>
          <w:sz w:val="28"/>
          <w:szCs w:val="28"/>
        </w:rPr>
        <w:t>в Устав сельского поселения Семилетовский сельсовет</w:t>
      </w:r>
    </w:p>
    <w:p w:rsidR="003C6E2D" w:rsidRDefault="003C6E2D" w:rsidP="003C6E2D">
      <w:pPr>
        <w:pStyle w:val="a4"/>
        <w:ind w:firstLine="709"/>
        <w:jc w:val="center"/>
        <w:rPr>
          <w:rFonts w:ascii="Times New Roman" w:hAnsi="Times New Roman"/>
          <w:b/>
          <w:sz w:val="28"/>
          <w:szCs w:val="28"/>
        </w:rPr>
      </w:pPr>
      <w:r>
        <w:rPr>
          <w:rFonts w:ascii="Times New Roman" w:hAnsi="Times New Roman"/>
          <w:b/>
          <w:sz w:val="28"/>
          <w:szCs w:val="28"/>
        </w:rPr>
        <w:t>муниципального района Дюртюлинский район</w:t>
      </w:r>
    </w:p>
    <w:p w:rsidR="003C6E2D" w:rsidRDefault="003C6E2D" w:rsidP="003C6E2D">
      <w:pPr>
        <w:pStyle w:val="a4"/>
        <w:ind w:firstLine="709"/>
        <w:jc w:val="center"/>
        <w:rPr>
          <w:rFonts w:ascii="Times New Roman" w:hAnsi="Times New Roman"/>
          <w:b/>
          <w:sz w:val="28"/>
          <w:szCs w:val="28"/>
        </w:rPr>
      </w:pPr>
      <w:r>
        <w:rPr>
          <w:rFonts w:ascii="Times New Roman" w:hAnsi="Times New Roman"/>
          <w:b/>
          <w:sz w:val="28"/>
          <w:szCs w:val="28"/>
        </w:rPr>
        <w:t>Республики Башкортостан</w:t>
      </w:r>
    </w:p>
    <w:p w:rsidR="003C6E2D" w:rsidRDefault="003C6E2D" w:rsidP="003C6E2D">
      <w:pPr>
        <w:pStyle w:val="a4"/>
        <w:ind w:firstLine="709"/>
        <w:jc w:val="center"/>
        <w:rPr>
          <w:rFonts w:ascii="Times New Roman" w:hAnsi="Times New Roman"/>
          <w:sz w:val="28"/>
          <w:szCs w:val="28"/>
        </w:rPr>
      </w:pPr>
    </w:p>
    <w:p w:rsidR="003C6E2D" w:rsidRDefault="003C6E2D" w:rsidP="003C6E2D">
      <w:pPr>
        <w:pStyle w:val="a4"/>
        <w:ind w:firstLine="709"/>
        <w:jc w:val="center"/>
        <w:rPr>
          <w:rFonts w:ascii="Times New Roman" w:hAnsi="Times New Roman"/>
          <w:sz w:val="28"/>
          <w:szCs w:val="28"/>
        </w:rPr>
      </w:pP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Семилетовский сельсовет муниципального района Дюртюлинский район Республики Башкортостан </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РЕШИЛ:</w:t>
      </w:r>
    </w:p>
    <w:p w:rsidR="003C6E2D" w:rsidRDefault="003C6E2D" w:rsidP="003C6E2D">
      <w:pPr>
        <w:pStyle w:val="a4"/>
        <w:spacing w:before="120"/>
        <w:ind w:firstLine="709"/>
        <w:jc w:val="both"/>
        <w:rPr>
          <w:rFonts w:ascii="Times New Roman" w:hAnsi="Times New Roman"/>
          <w:sz w:val="28"/>
          <w:szCs w:val="28"/>
        </w:rPr>
      </w:pPr>
      <w:r>
        <w:rPr>
          <w:rFonts w:ascii="Times New Roman" w:hAnsi="Times New Roman"/>
          <w:sz w:val="28"/>
          <w:szCs w:val="28"/>
        </w:rPr>
        <w:t>1. Внести в Устав сельского поселения Семилетовский сельсовет муниципального района Дюртюлинский район Республики Башкортостан следующие изменения и дополнения:</w:t>
      </w:r>
    </w:p>
    <w:p w:rsidR="003C6E2D" w:rsidRDefault="003C6E2D" w:rsidP="003C6E2D">
      <w:pPr>
        <w:pStyle w:val="a4"/>
        <w:spacing w:before="120"/>
        <w:ind w:firstLine="709"/>
        <w:jc w:val="both"/>
        <w:rPr>
          <w:rFonts w:ascii="Times New Roman" w:hAnsi="Times New Roman"/>
          <w:sz w:val="28"/>
          <w:szCs w:val="28"/>
        </w:rPr>
      </w:pPr>
      <w:r>
        <w:rPr>
          <w:rFonts w:ascii="Times New Roman" w:hAnsi="Times New Roman"/>
          <w:sz w:val="28"/>
          <w:szCs w:val="28"/>
        </w:rPr>
        <w:t>1.1. В части 1 статьи 3:</w:t>
      </w:r>
    </w:p>
    <w:p w:rsidR="003C6E2D" w:rsidRDefault="003C6E2D" w:rsidP="003C6E2D">
      <w:pPr>
        <w:autoSpaceDE w:val="0"/>
        <w:autoSpaceDN w:val="0"/>
        <w:adjustRightInd w:val="0"/>
        <w:ind w:firstLine="709"/>
        <w:jc w:val="both"/>
        <w:rPr>
          <w:sz w:val="28"/>
          <w:szCs w:val="28"/>
        </w:rPr>
      </w:pPr>
      <w:r>
        <w:rPr>
          <w:sz w:val="28"/>
          <w:szCs w:val="28"/>
        </w:rPr>
        <w:t xml:space="preserve">1.1.1. в пункте 20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C6E2D" w:rsidRDefault="003C6E2D" w:rsidP="003C6E2D">
      <w:pPr>
        <w:autoSpaceDE w:val="0"/>
        <w:autoSpaceDN w:val="0"/>
        <w:adjustRightInd w:val="0"/>
        <w:ind w:firstLine="708"/>
        <w:jc w:val="both"/>
        <w:rPr>
          <w:sz w:val="28"/>
          <w:szCs w:val="28"/>
        </w:rPr>
      </w:pPr>
      <w:r>
        <w:rPr>
          <w:sz w:val="28"/>
          <w:szCs w:val="28"/>
        </w:rPr>
        <w:t>1.1.2. дополнить пунктом 21.1 следующего содержания:</w:t>
      </w:r>
    </w:p>
    <w:p w:rsidR="003C6E2D" w:rsidRDefault="003C6E2D" w:rsidP="003C6E2D">
      <w:pPr>
        <w:autoSpaceDE w:val="0"/>
        <w:autoSpaceDN w:val="0"/>
        <w:adjustRightInd w:val="0"/>
        <w:ind w:firstLine="708"/>
        <w:jc w:val="both"/>
        <w:rPr>
          <w:sz w:val="28"/>
          <w:szCs w:val="28"/>
        </w:rPr>
      </w:pPr>
      <w:r>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sz w:val="28"/>
          <w:szCs w:val="28"/>
        </w:rPr>
        <w:t>.»;</w:t>
      </w:r>
      <w:proofErr w:type="gramEnd"/>
    </w:p>
    <w:p w:rsidR="003C6E2D" w:rsidRDefault="003C6E2D" w:rsidP="003C6E2D">
      <w:pPr>
        <w:autoSpaceDE w:val="0"/>
        <w:autoSpaceDN w:val="0"/>
        <w:adjustRightInd w:val="0"/>
        <w:ind w:firstLine="708"/>
        <w:jc w:val="both"/>
        <w:rPr>
          <w:sz w:val="28"/>
          <w:szCs w:val="28"/>
        </w:rPr>
      </w:pPr>
      <w:r>
        <w:rPr>
          <w:sz w:val="28"/>
          <w:szCs w:val="28"/>
        </w:rPr>
        <w:t>1.1.3. дополнить пунктом 21.2 следующего содержания:</w:t>
      </w:r>
    </w:p>
    <w:p w:rsidR="003C6E2D" w:rsidRDefault="003C6E2D" w:rsidP="003C6E2D">
      <w:pPr>
        <w:autoSpaceDE w:val="0"/>
        <w:autoSpaceDN w:val="0"/>
        <w:adjustRightInd w:val="0"/>
        <w:ind w:firstLine="708"/>
        <w:jc w:val="both"/>
        <w:rPr>
          <w:sz w:val="28"/>
          <w:szCs w:val="28"/>
        </w:rPr>
      </w:pPr>
      <w:r>
        <w:rPr>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Pr>
          <w:sz w:val="28"/>
          <w:szCs w:val="28"/>
        </w:rPr>
        <w:t>.»;</w:t>
      </w:r>
      <w:proofErr w:type="gramEnd"/>
    </w:p>
    <w:p w:rsidR="003C6E2D" w:rsidRDefault="003C6E2D" w:rsidP="003C6E2D">
      <w:pPr>
        <w:autoSpaceDE w:val="0"/>
        <w:autoSpaceDN w:val="0"/>
        <w:adjustRightInd w:val="0"/>
        <w:ind w:firstLine="709"/>
        <w:jc w:val="both"/>
        <w:rPr>
          <w:sz w:val="28"/>
          <w:szCs w:val="28"/>
        </w:rPr>
      </w:pPr>
      <w:r>
        <w:rPr>
          <w:sz w:val="28"/>
          <w:szCs w:val="28"/>
        </w:rPr>
        <w:t>1.1.4. в пункте 27 слова «использования и охраны» заменить словами «охраны и использования»;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3C6E2D" w:rsidRDefault="003C6E2D" w:rsidP="003C6E2D">
      <w:pPr>
        <w:ind w:firstLine="709"/>
        <w:jc w:val="both"/>
        <w:rPr>
          <w:rFonts w:eastAsia="Calibri"/>
          <w:color w:val="000000"/>
          <w:sz w:val="28"/>
          <w:szCs w:val="28"/>
        </w:rPr>
      </w:pPr>
      <w:r>
        <w:rPr>
          <w:color w:val="000000"/>
          <w:sz w:val="28"/>
          <w:szCs w:val="28"/>
        </w:rPr>
        <w:t xml:space="preserve">«40) </w:t>
      </w:r>
      <w:r>
        <w:rPr>
          <w:rFonts w:eastAsia="Calibri"/>
          <w:color w:val="000000"/>
          <w:sz w:val="28"/>
          <w:szCs w:val="28"/>
        </w:rPr>
        <w:t xml:space="preserve">участие в соответствии с федеральным </w:t>
      </w:r>
      <w:hyperlink r:id="rId5" w:history="1">
        <w:r>
          <w:rPr>
            <w:rStyle w:val="a5"/>
            <w:rFonts w:eastAsia="Calibri"/>
            <w:color w:val="000000"/>
            <w:sz w:val="28"/>
            <w:szCs w:val="28"/>
            <w:u w:val="none"/>
          </w:rPr>
          <w:t>законом</w:t>
        </w:r>
      </w:hyperlink>
      <w:r>
        <w:rPr>
          <w:rFonts w:eastAsia="Calibri"/>
          <w:color w:val="000000"/>
          <w:sz w:val="28"/>
          <w:szCs w:val="28"/>
        </w:rPr>
        <w:t xml:space="preserve"> в выполнении комплексных кадастровых работ</w:t>
      </w:r>
      <w:proofErr w:type="gramStart"/>
      <w:r>
        <w:rPr>
          <w:rFonts w:eastAsia="Calibri"/>
          <w:color w:val="000000"/>
          <w:sz w:val="28"/>
          <w:szCs w:val="28"/>
        </w:rPr>
        <w:t>;»</w:t>
      </w:r>
      <w:proofErr w:type="gramEnd"/>
      <w:r>
        <w:rPr>
          <w:rFonts w:eastAsia="Calibri"/>
          <w:color w:val="000000"/>
          <w:sz w:val="28"/>
          <w:szCs w:val="28"/>
        </w:rPr>
        <w:t>;</w:t>
      </w:r>
    </w:p>
    <w:p w:rsidR="003C6E2D" w:rsidRDefault="003C6E2D" w:rsidP="003C6E2D">
      <w:pPr>
        <w:ind w:firstLine="709"/>
        <w:jc w:val="both"/>
        <w:rPr>
          <w:rFonts w:eastAsia="Calibri"/>
          <w:color w:val="000000"/>
          <w:sz w:val="28"/>
          <w:szCs w:val="28"/>
        </w:rPr>
      </w:pPr>
      <w:r>
        <w:rPr>
          <w:rFonts w:eastAsia="Calibri"/>
          <w:color w:val="000000"/>
          <w:sz w:val="28"/>
          <w:szCs w:val="28"/>
        </w:rPr>
        <w:lastRenderedPageBreak/>
        <w:t>1.1.6.</w:t>
      </w:r>
      <w:r>
        <w:rPr>
          <w:rFonts w:eastAsia="Calibri"/>
          <w:color w:val="000000"/>
          <w:sz w:val="28"/>
          <w:szCs w:val="28"/>
          <w:lang w:val="en-US"/>
        </w:rPr>
        <w:t> </w:t>
      </w:r>
      <w:r>
        <w:rPr>
          <w:rFonts w:eastAsia="Calibri"/>
          <w:color w:val="000000"/>
          <w:sz w:val="28"/>
          <w:szCs w:val="28"/>
        </w:rPr>
        <w:t>дополнить пунктом 41 следующего содержания:</w:t>
      </w:r>
    </w:p>
    <w:p w:rsidR="003C6E2D" w:rsidRDefault="003C6E2D" w:rsidP="003C6E2D">
      <w:pPr>
        <w:autoSpaceDE w:val="0"/>
        <w:autoSpaceDN w:val="0"/>
        <w:adjustRightInd w:val="0"/>
        <w:ind w:firstLine="709"/>
        <w:jc w:val="both"/>
        <w:rPr>
          <w:rFonts w:eastAsia="Calibri"/>
          <w:sz w:val="28"/>
          <w:szCs w:val="28"/>
        </w:rPr>
      </w:pPr>
      <w:r>
        <w:rPr>
          <w:sz w:val="28"/>
          <w:szCs w:val="28"/>
        </w:rPr>
        <w:t>«41)</w:t>
      </w:r>
      <w:r>
        <w:rPr>
          <w:sz w:val="28"/>
          <w:szCs w:val="28"/>
          <w:lang w:val="en-US"/>
        </w:rPr>
        <w:t> </w:t>
      </w:r>
      <w:r>
        <w:rPr>
          <w:rFonts w:eastAsia="Calibri"/>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eastAsia="Calibri"/>
          <w:sz w:val="28"/>
          <w:szCs w:val="28"/>
        </w:rPr>
        <w:t>.».</w:t>
      </w:r>
      <w:proofErr w:type="gramEnd"/>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 1 статьи 4:</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1.2.1. дополнить пунктом 17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Times New Roman" w:hAnsi="Times New Roman"/>
          <w:sz w:val="28"/>
          <w:szCs w:val="28"/>
        </w:rPr>
        <w:t>;»</w:t>
      </w:r>
      <w:proofErr w:type="gramEnd"/>
      <w:r>
        <w:rPr>
          <w:rFonts w:ascii="Times New Roman" w:hAnsi="Times New Roman"/>
          <w:sz w:val="28"/>
          <w:szCs w:val="28"/>
        </w:rPr>
        <w:t>;</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1.2.2. дополнить пунктом 18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lang w:val="en-US"/>
        </w:rPr>
        <w:t>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proofErr w:type="gramEnd"/>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3C6E2D" w:rsidRDefault="003C6E2D" w:rsidP="003C6E2D">
      <w:pPr>
        <w:autoSpaceDE w:val="0"/>
        <w:autoSpaceDN w:val="0"/>
        <w:adjustRightInd w:val="0"/>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6" w:history="1">
        <w:r>
          <w:rPr>
            <w:rStyle w:val="a5"/>
            <w:color w:val="000000"/>
            <w:sz w:val="28"/>
            <w:szCs w:val="28"/>
            <w:u w:val="none"/>
          </w:rPr>
          <w:t>законом</w:t>
        </w:r>
      </w:hyperlink>
      <w:r>
        <w:rPr>
          <w:color w:val="000000"/>
          <w:sz w:val="28"/>
          <w:szCs w:val="28"/>
        </w:rPr>
        <w:t xml:space="preserve"> </w:t>
      </w:r>
      <w:r>
        <w:rPr>
          <w:sz w:val="28"/>
          <w:szCs w:val="28"/>
        </w:rPr>
        <w:t xml:space="preserve">от 31 июля 2020 года № 248-ФЗ </w:t>
      </w:r>
      <w:r>
        <w:rPr>
          <w:sz w:val="28"/>
          <w:szCs w:val="28"/>
        </w:rPr>
        <w:br/>
        <w:t xml:space="preserve">«О государственном контроле (надзоре) и муниципальном контроле </w:t>
      </w:r>
      <w:r>
        <w:rPr>
          <w:sz w:val="28"/>
          <w:szCs w:val="28"/>
        </w:rPr>
        <w:br/>
        <w:t>в Российской Федерации</w:t>
      </w:r>
      <w:proofErr w:type="gramStart"/>
      <w:r>
        <w:rPr>
          <w:sz w:val="28"/>
          <w:szCs w:val="28"/>
        </w:rPr>
        <w:t>.»;</w:t>
      </w:r>
    </w:p>
    <w:p w:rsidR="003C6E2D" w:rsidRDefault="003C6E2D" w:rsidP="003C6E2D">
      <w:pPr>
        <w:pStyle w:val="a4"/>
        <w:ind w:firstLine="709"/>
        <w:jc w:val="both"/>
        <w:rPr>
          <w:rFonts w:ascii="Times New Roman" w:hAnsi="Times New Roman"/>
          <w:sz w:val="28"/>
          <w:szCs w:val="28"/>
        </w:rPr>
      </w:pPr>
      <w:proofErr w:type="gramEnd"/>
      <w:r>
        <w:rPr>
          <w:rFonts w:ascii="Times New Roman" w:hAnsi="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1.5. Дополнить статьей 9.1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«Статья 9.1. Инициативные проекты</w:t>
      </w:r>
    </w:p>
    <w:p w:rsidR="003C6E2D" w:rsidRDefault="003C6E2D" w:rsidP="003C6E2D">
      <w:pPr>
        <w:autoSpaceDE w:val="0"/>
        <w:autoSpaceDN w:val="0"/>
        <w:adjustRightInd w:val="0"/>
        <w:ind w:firstLine="709"/>
        <w:jc w:val="both"/>
        <w:rPr>
          <w:rFonts w:eastAsia="Calibri"/>
          <w:bCs/>
          <w:sz w:val="28"/>
          <w:szCs w:val="28"/>
        </w:rPr>
      </w:pPr>
      <w:r>
        <w:rPr>
          <w:rFonts w:eastAsia="Calibri"/>
          <w:bCs/>
          <w:sz w:val="28"/>
          <w:szCs w:val="28"/>
        </w:rPr>
        <w:t>1.</w:t>
      </w:r>
      <w:r>
        <w:rPr>
          <w:rFonts w:eastAsia="Calibri"/>
          <w:bCs/>
          <w:sz w:val="28"/>
          <w:szCs w:val="28"/>
          <w:lang w:val="en-US"/>
        </w:rPr>
        <w:t> </w:t>
      </w:r>
      <w:r>
        <w:rPr>
          <w:rFonts w:eastAsia="Calibri"/>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eastAsia="Calibri"/>
          <w:bCs/>
          <w:sz w:val="28"/>
          <w:szCs w:val="28"/>
        </w:rPr>
        <w:t>решения</w:t>
      </w:r>
      <w:proofErr w:type="gramEnd"/>
      <w:r>
        <w:rPr>
          <w:rFonts w:eastAsia="Calibri"/>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C6E2D" w:rsidRDefault="003C6E2D" w:rsidP="003C6E2D">
      <w:pPr>
        <w:autoSpaceDE w:val="0"/>
        <w:autoSpaceDN w:val="0"/>
        <w:adjustRightInd w:val="0"/>
        <w:ind w:firstLine="709"/>
        <w:jc w:val="both"/>
        <w:rPr>
          <w:rFonts w:eastAsia="Calibri"/>
          <w:bCs/>
          <w:sz w:val="28"/>
          <w:szCs w:val="28"/>
        </w:rPr>
      </w:pPr>
      <w:r>
        <w:rPr>
          <w:rFonts w:eastAsia="Calibri"/>
          <w:bCs/>
          <w:sz w:val="28"/>
          <w:szCs w:val="28"/>
        </w:rPr>
        <w:t>2.</w:t>
      </w:r>
      <w:r>
        <w:rPr>
          <w:rFonts w:eastAsia="Calibri"/>
          <w:bCs/>
          <w:sz w:val="28"/>
          <w:szCs w:val="28"/>
          <w:lang w:val="en-US"/>
        </w:rPr>
        <w:t> </w:t>
      </w:r>
      <w:r>
        <w:rPr>
          <w:rFonts w:eastAsia="Calibri"/>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3C6E2D" w:rsidRDefault="003C6E2D" w:rsidP="003C6E2D">
      <w:pPr>
        <w:ind w:firstLine="709"/>
        <w:jc w:val="both"/>
        <w:rPr>
          <w:sz w:val="28"/>
          <w:szCs w:val="28"/>
        </w:rPr>
      </w:pPr>
      <w:r>
        <w:rPr>
          <w:rFonts w:eastAsia="Calibri"/>
          <w:bCs/>
          <w:sz w:val="28"/>
          <w:szCs w:val="28"/>
        </w:rPr>
        <w:t>3.</w:t>
      </w:r>
      <w:r>
        <w:rPr>
          <w:rFonts w:eastAsia="Calibri"/>
          <w:bCs/>
          <w:sz w:val="28"/>
          <w:szCs w:val="28"/>
          <w:lang w:val="en-US"/>
        </w:rPr>
        <w:t> </w:t>
      </w:r>
      <w:proofErr w:type="gramStart"/>
      <w:r>
        <w:rPr>
          <w:rFonts w:eastAsia="Calibri"/>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eastAsia="Calibri"/>
          <w:bCs/>
          <w:sz w:val="28"/>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Pr>
          <w:rFonts w:eastAsia="Calibri"/>
          <w:bCs/>
          <w:sz w:val="28"/>
          <w:szCs w:val="28"/>
        </w:rPr>
        <w:t>.</w:t>
      </w:r>
      <w:r>
        <w:rPr>
          <w:sz w:val="28"/>
          <w:szCs w:val="28"/>
        </w:rPr>
        <w:t>».</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1.6. В статье 10:</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1.6.1. часть 7 дополнить пунктом 7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lang w:val="en-US"/>
        </w:rPr>
        <w:t> </w:t>
      </w:r>
      <w:r>
        <w:rPr>
          <w:rFonts w:ascii="Times New Roman" w:hAnsi="Times New Roman"/>
          <w:sz w:val="28"/>
          <w:szCs w:val="28"/>
        </w:rPr>
        <w:t xml:space="preserve">обсуждение инициативного проекта и принятие решения </w:t>
      </w:r>
      <w:r>
        <w:rPr>
          <w:rFonts w:ascii="Times New Roman" w:hAnsi="Times New Roman"/>
          <w:sz w:val="28"/>
          <w:szCs w:val="28"/>
        </w:rPr>
        <w:br/>
        <w:t>по вопросу о его одобрении</w:t>
      </w:r>
      <w:proofErr w:type="gramStart"/>
      <w:r>
        <w:rPr>
          <w:rFonts w:ascii="Times New Roman" w:hAnsi="Times New Roman"/>
          <w:sz w:val="28"/>
          <w:szCs w:val="28"/>
        </w:rPr>
        <w:t>.»;</w:t>
      </w:r>
      <w:proofErr w:type="gramEnd"/>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lastRenderedPageBreak/>
        <w:t>1.6.2. дополнить частью 8.1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lang w:val="en-US"/>
        </w:rPr>
        <w:t> </w:t>
      </w:r>
      <w:r>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sz w:val="28"/>
          <w:szCs w:val="28"/>
        </w:rPr>
        <w:t>.».</w:t>
      </w:r>
      <w:proofErr w:type="gramEnd"/>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lang w:val="en-US"/>
        </w:rPr>
        <w:t> </w:t>
      </w:r>
      <w:r>
        <w:rPr>
          <w:rFonts w:ascii="Times New Roman" w:hAnsi="Times New Roman"/>
          <w:sz w:val="28"/>
          <w:szCs w:val="28"/>
        </w:rPr>
        <w:t>Часть 6 статьи 10.1 дополнить пунктом 4.1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en-US"/>
        </w:rPr>
        <w:t> </w:t>
      </w:r>
      <w:r>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1.8. В статье 11:</w:t>
      </w:r>
    </w:p>
    <w:p w:rsidR="003C6E2D" w:rsidRDefault="003C6E2D" w:rsidP="003C6E2D">
      <w:pPr>
        <w:ind w:firstLine="709"/>
        <w:jc w:val="both"/>
        <w:rPr>
          <w:sz w:val="28"/>
          <w:szCs w:val="28"/>
        </w:rPr>
      </w:pPr>
      <w:r>
        <w:rPr>
          <w:sz w:val="28"/>
          <w:szCs w:val="28"/>
        </w:rPr>
        <w:t>1.8.1. часть 4 изложить в следующей редакции:</w:t>
      </w:r>
    </w:p>
    <w:p w:rsidR="003C6E2D" w:rsidRDefault="003C6E2D" w:rsidP="003C6E2D">
      <w:pPr>
        <w:ind w:firstLine="709"/>
        <w:jc w:val="both"/>
        <w:rPr>
          <w:sz w:val="28"/>
          <w:szCs w:val="28"/>
        </w:rPr>
      </w:pPr>
      <w:r>
        <w:rPr>
          <w:color w:val="000000"/>
          <w:sz w:val="28"/>
          <w:szCs w:val="28"/>
        </w:rPr>
        <w:t xml:space="preserve">«4. </w:t>
      </w:r>
      <w:proofErr w:type="gramStart"/>
      <w:r>
        <w:rPr>
          <w:sz w:val="28"/>
          <w:szCs w:val="28"/>
        </w:rPr>
        <w:t>Порядок организации и проведения публичных слушаний</w:t>
      </w:r>
      <w:r>
        <w:rPr>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sz w:val="28"/>
          <w:szCs w:val="28"/>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Pr>
          <w:sz w:val="28"/>
          <w:szCs w:val="28"/>
        </w:rPr>
        <w:t xml:space="preserve"> </w:t>
      </w:r>
      <w:proofErr w:type="gramStart"/>
      <w:r>
        <w:rPr>
          <w:sz w:val="28"/>
          <w:szCs w:val="28"/>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Pr>
          <w:sz w:val="28"/>
          <w:szCs w:val="28"/>
        </w:rPr>
        <w:br/>
        <w:t>на официальном сайте.</w:t>
      </w:r>
      <w:proofErr w:type="gramEnd"/>
    </w:p>
    <w:p w:rsidR="003C6E2D" w:rsidRDefault="003C6E2D" w:rsidP="003C6E2D">
      <w:pPr>
        <w:autoSpaceDE w:val="0"/>
        <w:autoSpaceDN w:val="0"/>
        <w:adjustRightInd w:val="0"/>
        <w:ind w:firstLine="709"/>
        <w:jc w:val="both"/>
        <w:rPr>
          <w:bCs/>
          <w:iCs/>
          <w:sz w:val="28"/>
          <w:szCs w:val="28"/>
        </w:rPr>
      </w:pPr>
      <w:proofErr w:type="gramStart"/>
      <w:r>
        <w:rPr>
          <w:bCs/>
          <w:iCs/>
          <w:sz w:val="28"/>
          <w:szCs w:val="28"/>
        </w:rPr>
        <w:t xml:space="preserve">Для размещения материалов и информации, указанных в </w:t>
      </w:r>
      <w:hyperlink r:id="rId7" w:history="1">
        <w:r>
          <w:rPr>
            <w:rStyle w:val="a5"/>
            <w:bCs/>
            <w:iCs/>
            <w:color w:val="000000"/>
            <w:sz w:val="28"/>
            <w:szCs w:val="28"/>
            <w:u w:val="none"/>
          </w:rPr>
          <w:t>абзаце первом</w:t>
        </w:r>
      </w:hyperlink>
      <w:r>
        <w:rPr>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bCs/>
          <w:iCs/>
          <w:sz w:val="28"/>
          <w:szCs w:val="28"/>
        </w:rPr>
        <w:t xml:space="preserve">)», порядок </w:t>
      </w:r>
      <w:proofErr w:type="gramStart"/>
      <w:r>
        <w:rPr>
          <w:bCs/>
          <w:iCs/>
          <w:sz w:val="28"/>
          <w:szCs w:val="28"/>
        </w:rPr>
        <w:t>использования</w:t>
      </w:r>
      <w:proofErr w:type="gramEnd"/>
      <w:r>
        <w:rPr>
          <w:bCs/>
          <w:iCs/>
          <w:sz w:val="28"/>
          <w:szCs w:val="28"/>
        </w:rPr>
        <w:t xml:space="preserve"> которой для целей настоящей статьи устанавливается Правительством Российской Федерации.»;</w:t>
      </w:r>
    </w:p>
    <w:p w:rsidR="003C6E2D" w:rsidRDefault="003C6E2D" w:rsidP="003C6E2D">
      <w:pPr>
        <w:ind w:firstLine="709"/>
        <w:jc w:val="both"/>
        <w:rPr>
          <w:sz w:val="28"/>
          <w:szCs w:val="28"/>
        </w:rPr>
      </w:pPr>
      <w:r>
        <w:rPr>
          <w:sz w:val="28"/>
          <w:szCs w:val="28"/>
        </w:rPr>
        <w:t>1.8.2. часть 5 изложить в следующей редакции:</w:t>
      </w:r>
    </w:p>
    <w:p w:rsidR="003C6E2D" w:rsidRDefault="003C6E2D" w:rsidP="003C6E2D">
      <w:pPr>
        <w:autoSpaceDE w:val="0"/>
        <w:autoSpaceDN w:val="0"/>
        <w:adjustRightInd w:val="0"/>
        <w:ind w:firstLine="709"/>
        <w:jc w:val="both"/>
        <w:rPr>
          <w:sz w:val="28"/>
          <w:szCs w:val="28"/>
        </w:rPr>
      </w:pPr>
      <w:r>
        <w:rPr>
          <w:color w:val="000000"/>
          <w:sz w:val="28"/>
          <w:szCs w:val="28"/>
        </w:rPr>
        <w:t xml:space="preserve">«5. </w:t>
      </w:r>
      <w:proofErr w:type="gramStart"/>
      <w:r>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Pr>
          <w:sz w:val="28"/>
          <w:szCs w:val="28"/>
        </w:rPr>
        <w:lastRenderedPageBreak/>
        <w:t>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Pr>
            <w:rStyle w:val="a5"/>
            <w:color w:val="000000"/>
            <w:sz w:val="28"/>
            <w:szCs w:val="28"/>
            <w:u w:val="none"/>
          </w:rPr>
          <w:t>законодательством</w:t>
        </w:r>
      </w:hyperlink>
      <w:r>
        <w:rPr>
          <w:color w:val="000000"/>
          <w:sz w:val="28"/>
          <w:szCs w:val="28"/>
        </w:rPr>
        <w:t xml:space="preserve"> </w:t>
      </w:r>
      <w:r>
        <w:rPr>
          <w:sz w:val="28"/>
          <w:szCs w:val="28"/>
        </w:rPr>
        <w:t>о градостроительной деятельности</w:t>
      </w:r>
      <w:proofErr w:type="gramStart"/>
      <w:r>
        <w:rPr>
          <w:sz w:val="28"/>
          <w:szCs w:val="28"/>
        </w:rPr>
        <w:t>.».</w:t>
      </w:r>
      <w:proofErr w:type="gramEnd"/>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1.9. В статье 12:</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1.9.1.</w:t>
      </w:r>
      <w:r>
        <w:rPr>
          <w:rFonts w:ascii="Times New Roman" w:hAnsi="Times New Roman"/>
          <w:sz w:val="28"/>
          <w:szCs w:val="28"/>
          <w:lang w:val="en-US"/>
        </w:rPr>
        <w:t> </w:t>
      </w:r>
      <w:r>
        <w:rPr>
          <w:rFonts w:ascii="Times New Roman" w:hAnsi="Times New Roman"/>
          <w:sz w:val="28"/>
          <w:szCs w:val="28"/>
        </w:rPr>
        <w:t>в части 1 после слов «и должностных лиц местного самоуправления</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lang w:val="en-US"/>
        </w:rPr>
        <w:t> </w:t>
      </w:r>
      <w:r>
        <w:rPr>
          <w:rFonts w:ascii="Times New Roman" w:hAnsi="Times New Roman"/>
          <w:sz w:val="28"/>
          <w:szCs w:val="28"/>
        </w:rPr>
        <w:t>часть 2 дополнить абзацем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w:t>
      </w:r>
      <w:r>
        <w:rPr>
          <w:rFonts w:ascii="Times New Roman" w:hAnsi="Times New Roman"/>
          <w:sz w:val="28"/>
          <w:szCs w:val="28"/>
        </w:rPr>
        <w:b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Pr>
          <w:rFonts w:ascii="Times New Roman" w:hAnsi="Times New Roman"/>
          <w:sz w:val="28"/>
          <w:szCs w:val="28"/>
        </w:rPr>
        <w:br/>
        <w:t>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Pr>
          <w:rFonts w:ascii="Times New Roman" w:hAnsi="Times New Roman"/>
          <w:sz w:val="28"/>
          <w:szCs w:val="28"/>
        </w:rPr>
        <w:t>.».</w:t>
      </w:r>
      <w:proofErr w:type="gramEnd"/>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1.10. В статье 14:</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 xml:space="preserve">1.10.1. часть 2 дополнить предложением следующего содержания: </w:t>
      </w:r>
      <w:r>
        <w:rPr>
          <w:rFonts w:ascii="Times New Roman" w:hAnsi="Times New Roman"/>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rPr>
        <w:t>.»;</w:t>
      </w:r>
    </w:p>
    <w:p w:rsidR="003C6E2D" w:rsidRDefault="003C6E2D" w:rsidP="003C6E2D">
      <w:pPr>
        <w:pStyle w:val="a4"/>
        <w:ind w:firstLine="709"/>
        <w:jc w:val="both"/>
        <w:rPr>
          <w:rFonts w:ascii="Times New Roman" w:hAnsi="Times New Roman"/>
          <w:sz w:val="28"/>
          <w:szCs w:val="28"/>
        </w:rPr>
      </w:pPr>
      <w:proofErr w:type="gramEnd"/>
      <w:r>
        <w:rPr>
          <w:rFonts w:ascii="Times New Roman" w:hAnsi="Times New Roman"/>
          <w:sz w:val="28"/>
          <w:szCs w:val="28"/>
        </w:rPr>
        <w:t>1.10.2. часть 3 дополнить пунктом 3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sz w:val="28"/>
          <w:szCs w:val="28"/>
        </w:rPr>
        <w:t>.»;</w:t>
      </w:r>
      <w:proofErr w:type="gramEnd"/>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 xml:space="preserve">1.10.3. в абзаце первом части 5 слова «представительным органом Сельского поселения. В </w:t>
      </w:r>
      <w:proofErr w:type="gramStart"/>
      <w:r>
        <w:rPr>
          <w:rFonts w:ascii="Times New Roman" w:hAnsi="Times New Roman"/>
          <w:sz w:val="28"/>
          <w:szCs w:val="28"/>
        </w:rPr>
        <w:t>нормативном</w:t>
      </w:r>
      <w:proofErr w:type="gramEnd"/>
      <w:r>
        <w:rPr>
          <w:rFonts w:ascii="Times New Roman" w:hAnsi="Times New Roman"/>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Pr>
          <w:rFonts w:ascii="Times New Roman" w:hAnsi="Times New Roman"/>
          <w:sz w:val="28"/>
          <w:szCs w:val="28"/>
        </w:rPr>
        <w:t>нормативном</w:t>
      </w:r>
      <w:proofErr w:type="gramEnd"/>
      <w:r>
        <w:rPr>
          <w:rFonts w:ascii="Times New Roman" w:hAnsi="Times New Roman"/>
          <w:sz w:val="28"/>
          <w:szCs w:val="28"/>
        </w:rPr>
        <w:t>»;</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1.10.4. часть 5 дополнить пунктом 6 следующего содержания: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Pr>
          <w:rFonts w:ascii="Times New Roman" w:hAnsi="Times New Roman"/>
          <w:sz w:val="28"/>
          <w:szCs w:val="28"/>
        </w:rPr>
        <w:t>;»</w:t>
      </w:r>
      <w:proofErr w:type="gramEnd"/>
      <w:r>
        <w:rPr>
          <w:rFonts w:ascii="Times New Roman" w:hAnsi="Times New Roman"/>
          <w:sz w:val="28"/>
          <w:szCs w:val="28"/>
        </w:rPr>
        <w:t>;</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1.10.5. пункт 1 части 7 дополнить словами «или жителей Сельского поселения».</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1.11. Пункт 8 части 6 статьи 19 изложить в следующей редакции:</w:t>
      </w:r>
    </w:p>
    <w:p w:rsidR="003C6E2D" w:rsidRDefault="003C6E2D" w:rsidP="003C6E2D">
      <w:pPr>
        <w:ind w:firstLine="709"/>
        <w:jc w:val="both"/>
        <w:rPr>
          <w:strike/>
          <w:sz w:val="28"/>
          <w:szCs w:val="28"/>
        </w:rPr>
      </w:pPr>
      <w:bookmarkStart w:id="1" w:name="sub_40190508"/>
      <w:proofErr w:type="gramStart"/>
      <w:r>
        <w:rPr>
          <w:sz w:val="28"/>
          <w:szCs w:val="28"/>
        </w:rPr>
        <w:t xml:space="preserve">«8) </w:t>
      </w:r>
      <w:bookmarkEnd w:id="1"/>
      <w:r>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 xml:space="preserve">1.12. В статье 22: </w:t>
      </w:r>
    </w:p>
    <w:p w:rsidR="003C6E2D" w:rsidRDefault="003C6E2D" w:rsidP="003C6E2D">
      <w:pPr>
        <w:pStyle w:val="a4"/>
        <w:ind w:firstLine="709"/>
        <w:jc w:val="both"/>
        <w:rPr>
          <w:rFonts w:ascii="Times New Roman" w:hAnsi="Times New Roman"/>
          <w:sz w:val="28"/>
          <w:szCs w:val="28"/>
        </w:rPr>
      </w:pPr>
      <w:r>
        <w:rPr>
          <w:rFonts w:ascii="Times New Roman" w:hAnsi="Times New Roman"/>
          <w:sz w:val="28"/>
          <w:szCs w:val="28"/>
        </w:rPr>
        <w:t>1.12.1. дополнить частью 4.1 следующего содержания:</w:t>
      </w:r>
    </w:p>
    <w:p w:rsidR="003C6E2D" w:rsidRDefault="003C6E2D" w:rsidP="003C6E2D">
      <w:pPr>
        <w:ind w:firstLine="709"/>
        <w:jc w:val="both"/>
        <w:rPr>
          <w:color w:val="000000"/>
          <w:sz w:val="28"/>
          <w:szCs w:val="28"/>
        </w:rPr>
      </w:pPr>
      <w:r>
        <w:rPr>
          <w:sz w:val="28"/>
          <w:szCs w:val="28"/>
        </w:rPr>
        <w:t>«</w:t>
      </w:r>
      <w:r>
        <w:rPr>
          <w:rFonts w:eastAsia="Calibri"/>
          <w:color w:val="000000"/>
          <w:sz w:val="28"/>
          <w:szCs w:val="28"/>
        </w:rPr>
        <w:t xml:space="preserve">4.1. </w:t>
      </w:r>
      <w:proofErr w:type="gramStart"/>
      <w:r>
        <w:rPr>
          <w:color w:val="000000"/>
          <w:sz w:val="28"/>
          <w:szCs w:val="28"/>
        </w:rPr>
        <w:t xml:space="preserve">Депутату Совета, осуществляющему свои полномочия без отрыва </w:t>
      </w:r>
      <w:r>
        <w:rPr>
          <w:color w:val="000000"/>
          <w:sz w:val="28"/>
          <w:szCs w:val="28"/>
        </w:rPr>
        <w:br/>
        <w:t xml:space="preserve">от основной деятельности, для осуществления депутатских полномочий </w:t>
      </w:r>
      <w:r>
        <w:rPr>
          <w:color w:val="000000"/>
          <w:sz w:val="28"/>
          <w:szCs w:val="28"/>
        </w:rPr>
        <w:br/>
        <w:t xml:space="preserve">(в том числе участия в заседаниях и иных мероприятиях Совета, </w:t>
      </w:r>
      <w:r>
        <w:rPr>
          <w:color w:val="000000"/>
          <w:sz w:val="28"/>
          <w:szCs w:val="28"/>
        </w:rPr>
        <w:b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Pr>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Pr>
          <w:color w:val="000000"/>
          <w:sz w:val="28"/>
          <w:szCs w:val="28"/>
        </w:rPr>
        <w:t>.</w:t>
      </w:r>
      <w:r>
        <w:rPr>
          <w:sz w:val="28"/>
          <w:szCs w:val="28"/>
        </w:rPr>
        <w:t>»</w:t>
      </w:r>
      <w:proofErr w:type="gramEnd"/>
      <w:r>
        <w:rPr>
          <w:sz w:val="28"/>
          <w:szCs w:val="28"/>
        </w:rPr>
        <w:t>;</w:t>
      </w:r>
    </w:p>
    <w:p w:rsidR="003C6E2D" w:rsidRDefault="003C6E2D" w:rsidP="003C6E2D">
      <w:pPr>
        <w:ind w:firstLine="709"/>
        <w:jc w:val="both"/>
        <w:rPr>
          <w:sz w:val="28"/>
          <w:szCs w:val="28"/>
        </w:rPr>
      </w:pPr>
      <w:r>
        <w:rPr>
          <w:sz w:val="28"/>
          <w:szCs w:val="28"/>
        </w:rPr>
        <w:t>1.12.2. пункт 7 части 8 изложить в следующей редакции:</w:t>
      </w:r>
    </w:p>
    <w:p w:rsidR="003C6E2D" w:rsidRDefault="003C6E2D" w:rsidP="003C6E2D">
      <w:pPr>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3C6E2D" w:rsidRDefault="003C6E2D" w:rsidP="003C6E2D">
      <w:pPr>
        <w:pStyle w:val="a4"/>
        <w:ind w:firstLine="709"/>
        <w:jc w:val="both"/>
        <w:rPr>
          <w:rFonts w:ascii="Times New Roman" w:hAnsi="Times New Roman"/>
          <w:b/>
          <w:i/>
          <w:color w:val="392C69"/>
          <w:sz w:val="20"/>
          <w:szCs w:val="20"/>
        </w:rPr>
      </w:pPr>
      <w:r>
        <w:rPr>
          <w:rFonts w:ascii="Times New Roman" w:hAnsi="Times New Roman"/>
          <w:sz w:val="28"/>
          <w:szCs w:val="28"/>
        </w:rPr>
        <w:t>1.13. </w:t>
      </w:r>
      <w:proofErr w:type="gramStart"/>
      <w:r>
        <w:rPr>
          <w:rFonts w:ascii="Times New Roman" w:hAnsi="Times New Roman"/>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9" w:history="1">
        <w:r>
          <w:rPr>
            <w:rStyle w:val="a5"/>
            <w:rFonts w:ascii="Times New Roman" w:hAnsi="Times New Roman"/>
            <w:color w:val="000000"/>
            <w:sz w:val="28"/>
            <w:szCs w:val="28"/>
            <w:u w:val="none"/>
          </w:rPr>
          <w:t>частью 6 статьи 4</w:t>
        </w:r>
      </w:hyperlink>
      <w:r>
        <w:rPr>
          <w:rFonts w:ascii="Times New Roman" w:hAnsi="Times New Roman"/>
          <w:color w:val="000000"/>
          <w:sz w:val="28"/>
          <w:szCs w:val="28"/>
        </w:rPr>
        <w:t xml:space="preserve"> </w:t>
      </w:r>
      <w:r>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b/>
          <w:i/>
          <w:color w:val="392C69"/>
          <w:sz w:val="20"/>
          <w:szCs w:val="20"/>
          <w:highlight w:val="yellow"/>
        </w:rPr>
        <w:t xml:space="preserve"> </w:t>
      </w:r>
      <w:r>
        <w:rPr>
          <w:rFonts w:ascii="Times New Roman" w:hAnsi="Times New Roman"/>
          <w:b/>
          <w:i/>
          <w:color w:val="392C69"/>
          <w:sz w:val="20"/>
          <w:szCs w:val="20"/>
          <w:highlight w:val="yellow"/>
        </w:rPr>
        <w:br/>
      </w:r>
      <w:proofErr w:type="gramEnd"/>
    </w:p>
    <w:p w:rsidR="003C6E2D" w:rsidRDefault="003C6E2D" w:rsidP="003C6E2D">
      <w:pPr>
        <w:pStyle w:val="a3"/>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3C6E2D" w:rsidRDefault="003C6E2D" w:rsidP="003C6E2D">
      <w:pPr>
        <w:pStyle w:val="a3"/>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3C6E2D" w:rsidRDefault="003C6E2D" w:rsidP="003C6E2D">
      <w:pPr>
        <w:pStyle w:val="a3"/>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3C6E2D" w:rsidRDefault="003C6E2D" w:rsidP="003C6E2D">
      <w:pPr>
        <w:pStyle w:val="a3"/>
        <w:spacing w:before="0" w:beforeAutospacing="0" w:after="0" w:afterAutospacing="0"/>
        <w:ind w:firstLine="709"/>
        <w:jc w:val="both"/>
        <w:rPr>
          <w:color w:val="000000"/>
          <w:sz w:val="28"/>
          <w:szCs w:val="28"/>
        </w:rPr>
      </w:pPr>
      <w:r>
        <w:rPr>
          <w:color w:val="000000"/>
          <w:sz w:val="28"/>
          <w:szCs w:val="28"/>
        </w:rPr>
        <w:t>1.17. Дополнить статьей 36.2 следующего содержания:</w:t>
      </w:r>
    </w:p>
    <w:p w:rsidR="003C6E2D" w:rsidRDefault="003C6E2D" w:rsidP="003C6E2D">
      <w:pPr>
        <w:pStyle w:val="a3"/>
        <w:spacing w:before="0" w:beforeAutospacing="0" w:after="0" w:afterAutospacing="0"/>
        <w:ind w:firstLine="709"/>
        <w:jc w:val="both"/>
        <w:rPr>
          <w:color w:val="000000"/>
          <w:sz w:val="28"/>
          <w:szCs w:val="28"/>
        </w:rPr>
      </w:pPr>
      <w:r>
        <w:rPr>
          <w:color w:val="000000"/>
          <w:sz w:val="28"/>
          <w:szCs w:val="28"/>
        </w:rPr>
        <w:t>«Статья 36.2. Финансовое и иное обеспечение реализации инициативных проектов.</w:t>
      </w:r>
    </w:p>
    <w:p w:rsidR="003C6E2D" w:rsidRDefault="003C6E2D" w:rsidP="003C6E2D">
      <w:pPr>
        <w:autoSpaceDE w:val="0"/>
        <w:autoSpaceDN w:val="0"/>
        <w:adjustRightInd w:val="0"/>
        <w:ind w:firstLine="709"/>
        <w:jc w:val="both"/>
        <w:rPr>
          <w:rFonts w:eastAsia="Calibri"/>
          <w:bCs/>
          <w:sz w:val="28"/>
          <w:szCs w:val="28"/>
        </w:rPr>
      </w:pPr>
      <w:r>
        <w:rPr>
          <w:rFonts w:eastAsia="Calibri"/>
          <w:bCs/>
          <w:sz w:val="28"/>
          <w:szCs w:val="28"/>
        </w:rPr>
        <w:lastRenderedPageBreak/>
        <w:t xml:space="preserve">1. Источником </w:t>
      </w:r>
      <w:hyperlink r:id="rId10" w:history="1">
        <w:r>
          <w:rPr>
            <w:rStyle w:val="a5"/>
            <w:rFonts w:eastAsia="Calibri"/>
            <w:bCs/>
            <w:color w:val="auto"/>
            <w:sz w:val="28"/>
            <w:szCs w:val="28"/>
            <w:u w:val="none"/>
          </w:rPr>
          <w:t>финансового обеспечения</w:t>
        </w:r>
      </w:hyperlink>
      <w:r>
        <w:rPr>
          <w:rFonts w:eastAsia="Calibri"/>
          <w:bCs/>
          <w:sz w:val="28"/>
          <w:szCs w:val="28"/>
        </w:rPr>
        <w:t xml:space="preserve"> реализации инициативных проектов, предусмотренных </w:t>
      </w:r>
      <w:hyperlink r:id="rId11" w:history="1">
        <w:r>
          <w:rPr>
            <w:rStyle w:val="a5"/>
            <w:rFonts w:eastAsia="Calibri"/>
            <w:bCs/>
            <w:color w:val="auto"/>
            <w:sz w:val="28"/>
            <w:szCs w:val="28"/>
            <w:u w:val="none"/>
          </w:rPr>
          <w:t>статьей 9.1</w:t>
        </w:r>
      </w:hyperlink>
      <w:r>
        <w:rPr>
          <w:rFonts w:eastAsia="Calibri"/>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eastAsia="Calibri"/>
          <w:bCs/>
          <w:sz w:val="28"/>
          <w:szCs w:val="28"/>
        </w:rPr>
        <w:t>формируемые</w:t>
      </w:r>
      <w:proofErr w:type="gramEnd"/>
      <w:r>
        <w:rPr>
          <w:rFonts w:eastAsia="Calibri"/>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C6E2D" w:rsidRDefault="003C6E2D" w:rsidP="003C6E2D">
      <w:pPr>
        <w:autoSpaceDE w:val="0"/>
        <w:autoSpaceDN w:val="0"/>
        <w:adjustRightInd w:val="0"/>
        <w:ind w:firstLine="709"/>
        <w:jc w:val="both"/>
        <w:rPr>
          <w:rFonts w:eastAsia="Calibri"/>
          <w:bCs/>
          <w:sz w:val="28"/>
          <w:szCs w:val="28"/>
        </w:rPr>
      </w:pPr>
      <w:r>
        <w:rPr>
          <w:rFonts w:eastAsia="Calibri"/>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Pr>
          <w:rFonts w:eastAsia="Calibri"/>
          <w:bCs/>
          <w:sz w:val="28"/>
          <w:szCs w:val="28"/>
        </w:rPr>
        <w:br/>
        <w:t xml:space="preserve">с Бюджетным </w:t>
      </w:r>
      <w:hyperlink r:id="rId12" w:history="1">
        <w:r>
          <w:rPr>
            <w:rStyle w:val="a5"/>
            <w:rFonts w:eastAsia="Calibri"/>
            <w:bCs/>
            <w:color w:val="auto"/>
            <w:sz w:val="28"/>
            <w:szCs w:val="28"/>
            <w:u w:val="none"/>
          </w:rPr>
          <w:t>кодексом</w:t>
        </w:r>
      </w:hyperlink>
      <w:r>
        <w:rPr>
          <w:rFonts w:eastAsia="Calibri"/>
          <w:bCs/>
          <w:sz w:val="28"/>
          <w:szCs w:val="28"/>
        </w:rPr>
        <w:t xml:space="preserve"> Российской Федерации в местный бюджет в целях реализации конкретных инициативных проектов.</w:t>
      </w:r>
    </w:p>
    <w:p w:rsidR="003C6E2D" w:rsidRDefault="003C6E2D" w:rsidP="003C6E2D">
      <w:pPr>
        <w:autoSpaceDE w:val="0"/>
        <w:autoSpaceDN w:val="0"/>
        <w:adjustRightInd w:val="0"/>
        <w:ind w:firstLine="709"/>
        <w:jc w:val="both"/>
        <w:rPr>
          <w:rFonts w:eastAsia="Calibri"/>
          <w:bCs/>
          <w:sz w:val="28"/>
          <w:szCs w:val="28"/>
        </w:rPr>
      </w:pPr>
      <w:r>
        <w:rPr>
          <w:rFonts w:eastAsia="Calibri"/>
          <w:bCs/>
          <w:sz w:val="28"/>
          <w:szCs w:val="28"/>
        </w:rPr>
        <w:t>3. В случае</w:t>
      </w:r>
      <w:proofErr w:type="gramStart"/>
      <w:r>
        <w:rPr>
          <w:rFonts w:eastAsia="Calibri"/>
          <w:bCs/>
          <w:sz w:val="28"/>
          <w:szCs w:val="28"/>
        </w:rPr>
        <w:t>,</w:t>
      </w:r>
      <w:proofErr w:type="gramEnd"/>
      <w:r>
        <w:rPr>
          <w:rFonts w:eastAsia="Calibri"/>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6E2D" w:rsidRDefault="003C6E2D" w:rsidP="003C6E2D">
      <w:pPr>
        <w:autoSpaceDE w:val="0"/>
        <w:autoSpaceDN w:val="0"/>
        <w:adjustRightInd w:val="0"/>
        <w:ind w:firstLine="709"/>
        <w:jc w:val="both"/>
        <w:rPr>
          <w:rFonts w:eastAsia="Calibri"/>
          <w:bCs/>
          <w:sz w:val="28"/>
          <w:szCs w:val="28"/>
        </w:rPr>
      </w:pPr>
      <w:r>
        <w:rPr>
          <w:rFonts w:eastAsia="Calibri"/>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Pr>
          <w:rFonts w:eastAsia="Calibri"/>
          <w:bCs/>
          <w:sz w:val="28"/>
          <w:szCs w:val="28"/>
        </w:rPr>
        <w:br/>
        <w:t>их перечисление в местный бюджет, определяется нормативным правовым актом представительного органа Сельского поселения.</w:t>
      </w:r>
    </w:p>
    <w:p w:rsidR="003C6E2D" w:rsidRDefault="003C6E2D" w:rsidP="003C6E2D">
      <w:pPr>
        <w:autoSpaceDE w:val="0"/>
        <w:autoSpaceDN w:val="0"/>
        <w:adjustRightInd w:val="0"/>
        <w:ind w:firstLine="709"/>
        <w:jc w:val="both"/>
        <w:rPr>
          <w:color w:val="000000"/>
          <w:sz w:val="28"/>
          <w:szCs w:val="28"/>
        </w:rPr>
      </w:pPr>
      <w:r>
        <w:rPr>
          <w:rFonts w:eastAsia="Calibri"/>
          <w:bCs/>
          <w:sz w:val="28"/>
          <w:szCs w:val="28"/>
        </w:rPr>
        <w:t xml:space="preserve">4. Реализация инициативных проектов может обеспечиваться также </w:t>
      </w:r>
      <w:r>
        <w:rPr>
          <w:rFonts w:eastAsia="Calibri"/>
          <w:bCs/>
          <w:sz w:val="28"/>
          <w:szCs w:val="28"/>
        </w:rPr>
        <w:br/>
        <w:t>в форме добровольного имущественного и (или) трудового участия заинтересованных лиц</w:t>
      </w:r>
      <w:proofErr w:type="gramStart"/>
      <w:r>
        <w:rPr>
          <w:rFonts w:eastAsia="Calibri"/>
          <w:bCs/>
          <w:sz w:val="28"/>
          <w:szCs w:val="28"/>
        </w:rPr>
        <w:t>.</w:t>
      </w:r>
      <w:r>
        <w:rPr>
          <w:color w:val="000000"/>
          <w:sz w:val="28"/>
          <w:szCs w:val="28"/>
        </w:rPr>
        <w:t>».</w:t>
      </w:r>
      <w:proofErr w:type="gramEnd"/>
    </w:p>
    <w:p w:rsidR="003C6E2D" w:rsidRDefault="003C6E2D" w:rsidP="003C6E2D">
      <w:pPr>
        <w:pStyle w:val="a3"/>
        <w:spacing w:before="0" w:beforeAutospacing="0" w:after="0" w:afterAutospacing="0"/>
        <w:ind w:firstLine="709"/>
        <w:jc w:val="both"/>
        <w:rPr>
          <w:sz w:val="28"/>
          <w:szCs w:val="28"/>
        </w:rPr>
      </w:pPr>
      <w:r>
        <w:rPr>
          <w:sz w:val="28"/>
          <w:szCs w:val="28"/>
        </w:rPr>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Pr>
          <w:sz w:val="28"/>
          <w:szCs w:val="28"/>
        </w:rPr>
        <w:br/>
        <w:t>http://право-минюст</w:t>
      </w:r>
      <w:proofErr w:type="gramStart"/>
      <w:r>
        <w:rPr>
          <w:sz w:val="28"/>
          <w:szCs w:val="28"/>
        </w:rPr>
        <w:t>.р</w:t>
      </w:r>
      <w:proofErr w:type="gramEnd"/>
      <w:r>
        <w:rPr>
          <w:sz w:val="28"/>
          <w:szCs w:val="28"/>
        </w:rPr>
        <w:t xml:space="preserve">ф, регистрационный номер и дата принятия решения </w:t>
      </w:r>
      <w:r>
        <w:rPr>
          <w:sz w:val="28"/>
          <w:szCs w:val="28"/>
        </w:rPr>
        <w:br/>
        <w:t>о регистрации средства массовой информации в форме сетевого издания: серия Эл № ФС77-72471 от 05.03.2018 г.).</w:t>
      </w:r>
    </w:p>
    <w:p w:rsidR="003C6E2D" w:rsidRDefault="003C6E2D" w:rsidP="003C6E2D">
      <w:pPr>
        <w:pStyle w:val="a3"/>
        <w:spacing w:before="0" w:beforeAutospacing="0" w:after="0" w:afterAutospacing="0"/>
        <w:ind w:firstLine="709"/>
        <w:jc w:val="both"/>
        <w:rPr>
          <w:sz w:val="28"/>
          <w:szCs w:val="28"/>
        </w:rPr>
      </w:pPr>
      <w:r>
        <w:rPr>
          <w:sz w:val="28"/>
          <w:szCs w:val="28"/>
        </w:rPr>
        <w:t xml:space="preserve">3. Настоящее решение обнародовать в здании Администрации сельского поселения Семилетовский сельсовет муниципального района Дюртюлинский район Республики Башкортостан </w:t>
      </w:r>
      <w:proofErr w:type="gramStart"/>
      <w:r>
        <w:rPr>
          <w:sz w:val="28"/>
          <w:szCs w:val="28"/>
        </w:rPr>
        <w:t xml:space="preserve">в течение семи дней со дня поступления </w:t>
      </w:r>
      <w:r>
        <w:rPr>
          <w:sz w:val="28"/>
          <w:szCs w:val="28"/>
        </w:rPr>
        <w:br/>
        <w:t>из Управления Министерства юстиции Российской Федерации по Республике Башкортостан уведомления о его государственной регистрации</w:t>
      </w:r>
      <w:proofErr w:type="gramEnd"/>
      <w:r>
        <w:rPr>
          <w:sz w:val="28"/>
          <w:szCs w:val="28"/>
        </w:rPr>
        <w:t xml:space="preserve">. </w:t>
      </w:r>
    </w:p>
    <w:p w:rsidR="003C6E2D" w:rsidRDefault="003C6E2D" w:rsidP="003C6E2D">
      <w:pPr>
        <w:pStyle w:val="a3"/>
        <w:spacing w:before="0" w:beforeAutospacing="0" w:after="0" w:afterAutospacing="0"/>
        <w:ind w:firstLine="709"/>
        <w:jc w:val="both"/>
        <w:rPr>
          <w:sz w:val="28"/>
          <w:szCs w:val="28"/>
        </w:rPr>
      </w:pPr>
      <w:r>
        <w:rPr>
          <w:sz w:val="28"/>
          <w:szCs w:val="28"/>
        </w:rPr>
        <w:lastRenderedPageBreak/>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3C6E2D" w:rsidRDefault="003C6E2D" w:rsidP="003C6E2D">
      <w:pPr>
        <w:rPr>
          <w:sz w:val="28"/>
          <w:szCs w:val="28"/>
        </w:rPr>
      </w:pPr>
    </w:p>
    <w:p w:rsidR="003C6E2D" w:rsidRDefault="003C6E2D" w:rsidP="003C6E2D">
      <w:pPr>
        <w:rPr>
          <w:sz w:val="28"/>
          <w:szCs w:val="28"/>
        </w:rPr>
      </w:pPr>
    </w:p>
    <w:p w:rsidR="003C6E2D" w:rsidRDefault="003C6E2D" w:rsidP="003C6E2D">
      <w:pPr>
        <w:rPr>
          <w:sz w:val="28"/>
          <w:szCs w:val="28"/>
        </w:rPr>
      </w:pPr>
      <w:r>
        <w:rPr>
          <w:sz w:val="28"/>
          <w:szCs w:val="28"/>
        </w:rPr>
        <w:t xml:space="preserve">Глава сельского поселения </w:t>
      </w:r>
    </w:p>
    <w:p w:rsidR="003C6E2D" w:rsidRDefault="003C6E2D" w:rsidP="003C6E2D">
      <w:pPr>
        <w:rPr>
          <w:sz w:val="28"/>
          <w:szCs w:val="28"/>
        </w:rPr>
      </w:pPr>
      <w:r>
        <w:rPr>
          <w:sz w:val="28"/>
          <w:szCs w:val="28"/>
        </w:rPr>
        <w:t xml:space="preserve">Семилетовский сельсовет </w:t>
      </w:r>
    </w:p>
    <w:p w:rsidR="003C6E2D" w:rsidRDefault="003C6E2D" w:rsidP="003C6E2D">
      <w:pPr>
        <w:rPr>
          <w:sz w:val="28"/>
          <w:szCs w:val="28"/>
        </w:rPr>
      </w:pPr>
      <w:r>
        <w:rPr>
          <w:sz w:val="28"/>
          <w:szCs w:val="28"/>
        </w:rPr>
        <w:t xml:space="preserve">муниципального района </w:t>
      </w:r>
    </w:p>
    <w:p w:rsidR="003C6E2D" w:rsidRDefault="003C6E2D" w:rsidP="003C6E2D">
      <w:pPr>
        <w:rPr>
          <w:sz w:val="28"/>
          <w:szCs w:val="28"/>
        </w:rPr>
      </w:pPr>
      <w:r>
        <w:rPr>
          <w:sz w:val="28"/>
          <w:szCs w:val="28"/>
        </w:rPr>
        <w:t xml:space="preserve">Дюртюлинский район </w:t>
      </w:r>
    </w:p>
    <w:p w:rsidR="003C6E2D" w:rsidRDefault="003C6E2D" w:rsidP="003C6E2D">
      <w:pPr>
        <w:rPr>
          <w:sz w:val="28"/>
          <w:szCs w:val="28"/>
        </w:rPr>
      </w:pPr>
      <w:r>
        <w:rPr>
          <w:sz w:val="28"/>
          <w:szCs w:val="28"/>
        </w:rPr>
        <w:t xml:space="preserve">Республики Башкортостан                                                                       </w:t>
      </w:r>
      <w:proofErr w:type="spellStart"/>
      <w:r>
        <w:rPr>
          <w:sz w:val="28"/>
          <w:szCs w:val="28"/>
        </w:rPr>
        <w:t>Р.Р.Имаев</w:t>
      </w:r>
      <w:proofErr w:type="spellEnd"/>
    </w:p>
    <w:p w:rsidR="003C6E2D" w:rsidRDefault="003C6E2D" w:rsidP="003C6E2D">
      <w:pPr>
        <w:rPr>
          <w:sz w:val="28"/>
          <w:szCs w:val="28"/>
        </w:rPr>
      </w:pPr>
    </w:p>
    <w:p w:rsidR="003C6E2D" w:rsidRDefault="003C6E2D" w:rsidP="003C6E2D">
      <w:pPr>
        <w:pStyle w:val="a3"/>
        <w:spacing w:before="120" w:beforeAutospacing="0" w:after="0" w:afterAutospacing="0"/>
        <w:ind w:firstLine="709"/>
        <w:jc w:val="both"/>
        <w:rPr>
          <w:i/>
          <w:sz w:val="28"/>
          <w:szCs w:val="28"/>
        </w:rPr>
      </w:pPr>
    </w:p>
    <w:p w:rsidR="003C6E2D" w:rsidRDefault="003C6E2D" w:rsidP="003C6E2D">
      <w:pPr>
        <w:pStyle w:val="a3"/>
        <w:spacing w:before="120" w:beforeAutospacing="0" w:after="0" w:afterAutospacing="0"/>
        <w:ind w:firstLine="709"/>
        <w:jc w:val="both"/>
        <w:rPr>
          <w:i/>
          <w:sz w:val="28"/>
          <w:szCs w:val="28"/>
        </w:rPr>
      </w:pPr>
    </w:p>
    <w:p w:rsidR="003C6E2D" w:rsidRDefault="003C6E2D" w:rsidP="003C6E2D">
      <w:pPr>
        <w:pStyle w:val="a3"/>
        <w:spacing w:before="120" w:beforeAutospacing="0" w:after="0" w:afterAutospacing="0"/>
        <w:ind w:firstLine="709"/>
        <w:jc w:val="both"/>
        <w:rPr>
          <w:i/>
          <w:sz w:val="28"/>
          <w:szCs w:val="28"/>
        </w:rPr>
      </w:pPr>
    </w:p>
    <w:p w:rsidR="003C6E2D" w:rsidRDefault="003C6E2D" w:rsidP="003C6E2D">
      <w:pPr>
        <w:pStyle w:val="a3"/>
        <w:spacing w:before="120" w:beforeAutospacing="0" w:after="0" w:afterAutospacing="0"/>
        <w:ind w:firstLine="709"/>
        <w:jc w:val="both"/>
        <w:rPr>
          <w:i/>
          <w:sz w:val="28"/>
          <w:szCs w:val="28"/>
        </w:rPr>
      </w:pPr>
    </w:p>
    <w:p w:rsidR="003C6E2D" w:rsidRDefault="003C6E2D" w:rsidP="003C6E2D">
      <w:pPr>
        <w:pStyle w:val="a3"/>
        <w:spacing w:before="120" w:beforeAutospacing="0" w:after="0" w:afterAutospacing="0"/>
        <w:ind w:firstLine="709"/>
        <w:jc w:val="both"/>
        <w:rPr>
          <w:i/>
          <w:sz w:val="28"/>
          <w:szCs w:val="28"/>
        </w:rPr>
      </w:pPr>
    </w:p>
    <w:p w:rsidR="003C6E2D" w:rsidRDefault="003C6E2D" w:rsidP="003C6E2D">
      <w:pPr>
        <w:pStyle w:val="a3"/>
        <w:spacing w:before="120" w:beforeAutospacing="0" w:after="0" w:afterAutospacing="0"/>
        <w:ind w:firstLine="709"/>
        <w:jc w:val="both"/>
        <w:rPr>
          <w:i/>
          <w:sz w:val="28"/>
          <w:szCs w:val="28"/>
        </w:rPr>
      </w:pPr>
    </w:p>
    <w:p w:rsidR="003C6E2D" w:rsidRDefault="003C6E2D" w:rsidP="003C6E2D">
      <w:pPr>
        <w:jc w:val="both"/>
        <w:rPr>
          <w:sz w:val="28"/>
          <w:szCs w:val="28"/>
        </w:rPr>
      </w:pPr>
      <w:r>
        <w:rPr>
          <w:sz w:val="28"/>
          <w:szCs w:val="28"/>
        </w:rPr>
        <w:t xml:space="preserve">     </w:t>
      </w:r>
    </w:p>
    <w:p w:rsidR="003C6E2D" w:rsidRDefault="003C6E2D" w:rsidP="003C6E2D">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емилетка</w:t>
      </w:r>
    </w:p>
    <w:p w:rsidR="003C6E2D" w:rsidRDefault="003C6E2D" w:rsidP="003C6E2D">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25.01.2022 г.</w:t>
      </w:r>
    </w:p>
    <w:p w:rsidR="003C6E2D" w:rsidRDefault="003C6E2D" w:rsidP="003C6E2D">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 46/195</w:t>
      </w:r>
    </w:p>
    <w:p w:rsidR="0074141F" w:rsidRDefault="0074141F">
      <w:bookmarkStart w:id="2" w:name="_GoBack"/>
      <w:bookmarkEnd w:id="2"/>
    </w:p>
    <w:sectPr w:rsidR="0074141F" w:rsidSect="00472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031"/>
    <w:rsid w:val="003C6E2D"/>
    <w:rsid w:val="00472F79"/>
    <w:rsid w:val="0074141F"/>
    <w:rsid w:val="00D41031"/>
    <w:rsid w:val="00F62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E2D"/>
    <w:pPr>
      <w:spacing w:before="100" w:beforeAutospacing="1" w:after="100" w:afterAutospacing="1"/>
    </w:pPr>
  </w:style>
  <w:style w:type="paragraph" w:styleId="a4">
    <w:name w:val="No Spacing"/>
    <w:uiPriority w:val="1"/>
    <w:qFormat/>
    <w:rsid w:val="003C6E2D"/>
    <w:pPr>
      <w:spacing w:after="0" w:line="240" w:lineRule="auto"/>
    </w:pPr>
    <w:rPr>
      <w:rFonts w:ascii="Calibri" w:eastAsia="Times New Roman" w:hAnsi="Calibri" w:cs="Times New Roman"/>
    </w:rPr>
  </w:style>
  <w:style w:type="paragraph" w:customStyle="1" w:styleId="ConsNonformat">
    <w:name w:val="ConsNonformat"/>
    <w:uiPriority w:val="99"/>
    <w:rsid w:val="003C6E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C6E2D"/>
    <w:rPr>
      <w:color w:val="0000FF"/>
      <w:u w:val="single"/>
    </w:rPr>
  </w:style>
  <w:style w:type="paragraph" w:styleId="a6">
    <w:name w:val="Balloon Text"/>
    <w:basedOn w:val="a"/>
    <w:link w:val="a7"/>
    <w:uiPriority w:val="99"/>
    <w:semiHidden/>
    <w:unhideWhenUsed/>
    <w:rsid w:val="003C6E2D"/>
    <w:rPr>
      <w:rFonts w:ascii="Tahoma" w:hAnsi="Tahoma" w:cs="Tahoma"/>
      <w:sz w:val="16"/>
      <w:szCs w:val="16"/>
    </w:rPr>
  </w:style>
  <w:style w:type="character" w:customStyle="1" w:styleId="a7">
    <w:name w:val="Текст выноски Знак"/>
    <w:basedOn w:val="a0"/>
    <w:link w:val="a6"/>
    <w:uiPriority w:val="99"/>
    <w:semiHidden/>
    <w:rsid w:val="003C6E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E2D"/>
    <w:pPr>
      <w:spacing w:before="100" w:beforeAutospacing="1" w:after="100" w:afterAutospacing="1"/>
    </w:pPr>
  </w:style>
  <w:style w:type="paragraph" w:styleId="a4">
    <w:name w:val="No Spacing"/>
    <w:uiPriority w:val="1"/>
    <w:qFormat/>
    <w:rsid w:val="003C6E2D"/>
    <w:pPr>
      <w:spacing w:after="0" w:line="240" w:lineRule="auto"/>
    </w:pPr>
    <w:rPr>
      <w:rFonts w:ascii="Calibri" w:eastAsia="Times New Roman" w:hAnsi="Calibri" w:cs="Times New Roman"/>
    </w:rPr>
  </w:style>
  <w:style w:type="paragraph" w:customStyle="1" w:styleId="ConsNonformat">
    <w:name w:val="ConsNonformat"/>
    <w:uiPriority w:val="99"/>
    <w:rsid w:val="003C6E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C6E2D"/>
    <w:rPr>
      <w:color w:val="0000FF"/>
      <w:u w:val="single"/>
    </w:rPr>
  </w:style>
  <w:style w:type="paragraph" w:styleId="a6">
    <w:name w:val="Balloon Text"/>
    <w:basedOn w:val="a"/>
    <w:link w:val="a7"/>
    <w:uiPriority w:val="99"/>
    <w:semiHidden/>
    <w:unhideWhenUsed/>
    <w:rsid w:val="003C6E2D"/>
    <w:rPr>
      <w:rFonts w:ascii="Tahoma" w:hAnsi="Tahoma" w:cs="Tahoma"/>
      <w:sz w:val="16"/>
      <w:szCs w:val="16"/>
    </w:rPr>
  </w:style>
  <w:style w:type="character" w:customStyle="1" w:styleId="a7">
    <w:name w:val="Текст выноски Знак"/>
    <w:basedOn w:val="a0"/>
    <w:link w:val="a6"/>
    <w:uiPriority w:val="99"/>
    <w:semiHidden/>
    <w:rsid w:val="003C6E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0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496BA5F81D8F9DADBB17B410AF70E635491030EB645192CA8D94E98781A5ED4652F2B0D707AEE9A76F7D0FBE5D1F18FF3CEBC625ApDF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703F02D2949CE2FB8DE52ACC1EEDF7482058D682FDB4B8D419F5A0B769BA7D5C53AAEDE63BC0C069670AD021DDFD273A39531185A89FFuDI" TargetMode="External"/><Relationship Id="rId12"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D67DB8C20D386D63C843FC96BA97F0AC604460D177F6BEE7B648AADCF9CBA239647E997C51DF76EB7AB2772By2pEO" TargetMode="External"/><Relationship Id="rId11" Type="http://schemas.openxmlformats.org/officeDocument/2006/relationships/hyperlink" Target="consultantplus://offline/ref=A44D7E4411AB847518ACC4D4C0B188DD5897811B14FB9F830E57F95AD22127C226797876AF65522400909BBC5B57EDF9AE2DFA99F0j0m4P" TargetMode="External"/><Relationship Id="rId5" Type="http://schemas.openxmlformats.org/officeDocument/2006/relationships/hyperlink" Target="consultantplus://offline/ref=01383D44A4A7959FA1855B5AA5278B242176B10E5BF893DF36B20957077757D8892325D2EF154FCA0B01F258AC15FEBC84DF589568B309L" TargetMode="External"/><Relationship Id="rId15" Type="http://schemas.microsoft.com/office/2007/relationships/stylesWithEffects" Target="stylesWithEffects.xml"/><Relationship Id="rId10" Type="http://schemas.openxmlformats.org/officeDocument/2006/relationships/hyperlink" Target="consultantplus://offline/ref=A44D7E4411AB847518ACC4D4C0B188DD58958B1219FE9F830E57F95AD22127C22679787EAE62597053DF9AE01E04FEF8AB2DF89AEC07B265jCm4P" TargetMode="External"/><Relationship Id="rId4" Type="http://schemas.openxmlformats.org/officeDocument/2006/relationships/image" Target="media/image1.png"/><Relationship Id="rId9" Type="http://schemas.openxmlformats.org/officeDocument/2006/relationships/hyperlink" Target="consultantplus://offline/ref=DA0BD1FDFF8E472F0C67C817AD131414CDE4CFE1B5582FE975F2B54C007281CFDC80F19F21267E0D35C71848EE2F1BEFBF7A4CDFF9f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2527</Words>
  <Characters>14409</Characters>
  <Application>Microsoft Office Word</Application>
  <DocSecurity>0</DocSecurity>
  <Lines>120</Lines>
  <Paragraphs>33</Paragraphs>
  <ScaleCrop>false</ScaleCrop>
  <Company>diakov.net</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2022-04-04T03:31:00Z</dcterms:created>
  <dcterms:modified xsi:type="dcterms:W3CDTF">2022-04-05T04:56:00Z</dcterms:modified>
</cp:coreProperties>
</file>