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F" w:rsidRPr="00C45839" w:rsidRDefault="00B1440F" w:rsidP="00B1440F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8C7DD8">
        <w:rPr>
          <w:sz w:val="28"/>
          <w:szCs w:val="28"/>
        </w:rPr>
        <w:t>Согласно Федеральному закону от 11.06.2022 N 180-ФЗ</w:t>
      </w:r>
      <w:r w:rsidRPr="008C7DD8">
        <w:rPr>
          <w:sz w:val="28"/>
          <w:szCs w:val="28"/>
        </w:rPr>
        <w:br/>
        <w:t>"О внесении изменений в Уголовно-процессуальный кодекс Российской Федерации"</w:t>
      </w:r>
      <w:r w:rsidRPr="00C45839">
        <w:rPr>
          <w:b/>
          <w:sz w:val="28"/>
          <w:szCs w:val="28"/>
        </w:rPr>
        <w:t xml:space="preserve"> </w:t>
      </w:r>
      <w:r w:rsidRPr="00C45839">
        <w:rPr>
          <w:bCs/>
          <w:sz w:val="28"/>
          <w:szCs w:val="28"/>
        </w:rPr>
        <w:t>постановления Европейского Суда по правам человека, вступившие в силу после 15 марта 2022 года, не подлежат исполнению в РФ.</w:t>
      </w:r>
    </w:p>
    <w:p w:rsidR="00B1440F" w:rsidRPr="00C45839" w:rsidRDefault="00B1440F" w:rsidP="00B1440F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связи с этим из УПК РФ исключены положения, согласно которым постановления ЕСПЧ являлись основанием для отмены вступивших в законную силу судебных решений, а также для возобновления производства по уголовному делу ввиду новых или вновь открывшихся обстоятельств. </w:t>
      </w:r>
    </w:p>
    <w:p w:rsidR="00B1440F" w:rsidRPr="00C45839" w:rsidRDefault="00B1440F" w:rsidP="00B1440F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Ввиду этого законом создан дополнительный компенсаторный механизм в рамках осуществления судами РФ производства по уголовным делам. Так,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Конституции РФ в данном Конституционным Судом истолковании, с которым расходится толкование, используемое в судебном решении. </w:t>
      </w:r>
    </w:p>
    <w:p w:rsidR="00B1440F" w:rsidRPr="00C45839" w:rsidRDefault="00B1440F" w:rsidP="00B1440F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Также документом скорректирован порядок пересмотра Президиумом ВС РФ по представлению Председателя ВС РФ вступившего в законную силу судебного решения. </w:t>
      </w:r>
    </w:p>
    <w:p w:rsidR="00B1440F" w:rsidRDefault="00B1440F" w:rsidP="00B1440F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Федеральный закон вступает в силу со дня его официального опубликования. </w:t>
      </w: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</w:p>
    <w:p w:rsidR="00B1440F" w:rsidRPr="00C45839" w:rsidRDefault="00B1440F" w:rsidP="00B1440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B1440F" w:rsidRPr="00C45839" w:rsidRDefault="00B1440F" w:rsidP="00B1440F">
      <w:pPr>
        <w:jc w:val="both"/>
        <w:rPr>
          <w:sz w:val="28"/>
          <w:szCs w:val="28"/>
        </w:rPr>
      </w:pPr>
    </w:p>
    <w:p w:rsidR="00B1440F" w:rsidRPr="00C45839" w:rsidRDefault="00B1440F" w:rsidP="00B1440F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> </w:t>
      </w:r>
    </w:p>
    <w:p w:rsidR="00B1440F" w:rsidRPr="00C45839" w:rsidRDefault="00B1440F" w:rsidP="00B1440F">
      <w:pPr>
        <w:rPr>
          <w:sz w:val="28"/>
          <w:szCs w:val="28"/>
        </w:rPr>
      </w:pPr>
    </w:p>
    <w:p w:rsidR="00F16501" w:rsidRPr="00B1440F" w:rsidRDefault="00F16501" w:rsidP="00B1440F"/>
    <w:sectPr w:rsidR="00F16501" w:rsidRPr="00B1440F" w:rsidSect="00D83EFC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960197"/>
      <w:docPartObj>
        <w:docPartGallery w:val="Page Numbers (Top of Page)"/>
        <w:docPartUnique/>
      </w:docPartObj>
    </w:sdtPr>
    <w:sdtEndPr/>
    <w:sdtContent>
      <w:p w:rsidR="00051132" w:rsidRDefault="00B144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051132" w:rsidRDefault="00B14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F"/>
    <w:rsid w:val="00B1440F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86E1-6DAF-47C1-8AAA-8FF4AFE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