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64"/>
        <w:tblW w:w="9165" w:type="dxa"/>
        <w:tblLayout w:type="fixed"/>
        <w:tblLook w:val="04A0"/>
      </w:tblPr>
      <w:tblGrid>
        <w:gridCol w:w="3966"/>
        <w:gridCol w:w="1656"/>
        <w:gridCol w:w="3543"/>
      </w:tblGrid>
      <w:tr w:rsidR="00C51654" w:rsidTr="00C51654">
        <w:trPr>
          <w:trHeight w:val="2800"/>
        </w:trPr>
        <w:tc>
          <w:tcPr>
            <w:tcW w:w="39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1654" w:rsidRDefault="00C51654">
            <w:pPr>
              <w:pStyle w:val="6"/>
              <w:spacing w:line="276" w:lineRule="auto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БАШΚОРТОСТАН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C51654" w:rsidRDefault="00C51654">
            <w:pPr>
              <w:tabs>
                <w:tab w:val="left" w:pos="1005"/>
                <w:tab w:val="center" w:pos="2213"/>
                <w:tab w:val="center" w:pos="2292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>Дүртөйлө районы</w:t>
            </w:r>
          </w:p>
          <w:p w:rsidR="00C51654" w:rsidRDefault="00C51654">
            <w:pPr>
              <w:tabs>
                <w:tab w:val="left" w:pos="495"/>
                <w:tab w:val="left" w:pos="555"/>
                <w:tab w:val="center" w:pos="2213"/>
                <w:tab w:val="center" w:pos="2292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районының</w:t>
            </w:r>
          </w:p>
          <w:p w:rsidR="00C51654" w:rsidRDefault="00C51654">
            <w:pPr>
              <w:tabs>
                <w:tab w:val="left" w:pos="480"/>
                <w:tab w:val="center" w:pos="2213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Семилетка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советы</w:t>
            </w:r>
          </w:p>
          <w:p w:rsidR="00C51654" w:rsidRDefault="00C51654">
            <w:pPr>
              <w:tabs>
                <w:tab w:val="left" w:pos="915"/>
                <w:tab w:val="center" w:pos="2213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билә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</w:rPr>
              <w:t>әһе</w:t>
            </w:r>
          </w:p>
          <w:p w:rsidR="00C51654" w:rsidRDefault="00C51654">
            <w:pPr>
              <w:tabs>
                <w:tab w:val="left" w:pos="1125"/>
                <w:tab w:val="center" w:pos="2213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хакимиәте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башлыгы</w:t>
            </w:r>
            <w:proofErr w:type="spellEnd"/>
          </w:p>
          <w:p w:rsidR="00C51654" w:rsidRDefault="00C51654">
            <w:pPr>
              <w:tabs>
                <w:tab w:val="left" w:pos="627"/>
                <w:tab w:val="center" w:pos="1928"/>
              </w:tabs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804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51654" w:rsidRDefault="00C51654">
            <w:pPr>
              <w:spacing w:line="276" w:lineRule="auto"/>
              <w:rPr>
                <w:rFonts w:ascii="Times New Roman" w:hAnsi="Times New Roman"/>
              </w:rPr>
            </w:pP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1654" w:rsidRDefault="00C51654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ГЛАВА</w:t>
            </w: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сельского поселения</w:t>
            </w: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>Семилетовский сельсовет муниципального района</w:t>
            </w: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Дюртюлинский район</w:t>
            </w: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</w:rPr>
              <w:t>Республики Башкортостан</w:t>
            </w:r>
          </w:p>
          <w:p w:rsidR="00C51654" w:rsidRDefault="00C51654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C51654" w:rsidRDefault="00C51654" w:rsidP="00C51654">
      <w:pPr>
        <w:tabs>
          <w:tab w:val="left" w:pos="6345"/>
        </w:tabs>
        <w:spacing w:after="1"/>
        <w:ind w:firstLine="54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КАРАР</w:t>
      </w:r>
      <w:r>
        <w:rPr>
          <w:rFonts w:ascii="Times New Roman" w:hAnsi="Times New Roman"/>
          <w:b/>
          <w:sz w:val="26"/>
          <w:szCs w:val="26"/>
        </w:rPr>
        <w:tab/>
        <w:t xml:space="preserve">ПОСТАНОВЛЕНИЕ </w:t>
      </w:r>
    </w:p>
    <w:p w:rsidR="00C51654" w:rsidRDefault="00C51654" w:rsidP="00C51654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создании  общественной  комиссии по 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</w:t>
      </w:r>
      <w:r>
        <w:rPr>
          <w:rFonts w:ascii="Times New Roman" w:hAnsi="Times New Roman"/>
          <w:b/>
          <w:sz w:val="26"/>
          <w:szCs w:val="26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C51654" w:rsidRDefault="00C51654" w:rsidP="00C5165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>
        <w:rPr>
          <w:rFonts w:ascii="Times New Roman" w:hAnsi="Times New Roman"/>
          <w:sz w:val="26"/>
          <w:szCs w:val="26"/>
        </w:rPr>
        <w:t xml:space="preserve">ст.11, 14 Закона Республики Башкортостан от 18.03.2005     № 162-з «О местном самоуправлении в Республике Башкортостан», Уставом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  поселения Семилетовский сельсовет</w:t>
      </w:r>
      <w:proofErr w:type="gram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района Дюртюлинский район Республики Башкортостан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целях упорядочения обустройства мест (площадок) накопления твёрдых коммунальных отходов на территории сельского  поселения Семилетовский сельсовет муниципального района Дюртюлинский район Республики Башкортостан</w:t>
      </w:r>
    </w:p>
    <w:p w:rsidR="00C51654" w:rsidRDefault="00C51654" w:rsidP="00C5165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C51654" w:rsidRDefault="00C51654" w:rsidP="00C51654">
      <w:pPr>
        <w:spacing w:after="1"/>
        <w:jc w:val="both"/>
        <w:outlineLvl w:val="0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состав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комиссии по согласованию создания места (площадки)  накопления твердых коммунальных отходов на территории сельского  поселения Семилетовский сельсовет муниципального района Дюртюлинский район Республики Башкортостан</w:t>
      </w:r>
    </w:p>
    <w:p w:rsidR="00C51654" w:rsidRDefault="00C51654" w:rsidP="00C51654">
      <w:pPr>
        <w:pStyle w:val="a6"/>
        <w:shd w:val="clear" w:color="auto" w:fill="FFFFFF"/>
        <w:tabs>
          <w:tab w:val="left" w:pos="709"/>
        </w:tabs>
        <w:spacing w:before="5"/>
        <w:ind w:left="10" w:right="-27" w:firstLine="274"/>
        <w:rPr>
          <w:sz w:val="26"/>
          <w:szCs w:val="26"/>
        </w:rPr>
      </w:pPr>
      <w:r>
        <w:rPr>
          <w:b/>
        </w:rPr>
        <w:t xml:space="preserve">2. </w:t>
      </w:r>
      <w:r>
        <w:t xml:space="preserve">Признать утратившим силу Постановление </w:t>
      </w:r>
      <w:r>
        <w:rPr>
          <w:sz w:val="26"/>
          <w:szCs w:val="26"/>
        </w:rPr>
        <w:t xml:space="preserve">№9/07 от 12.09.2019г. «О создании общественной комиссии по </w:t>
      </w:r>
      <w:r>
        <w:rPr>
          <w:rFonts w:eastAsia="Arial Unicode MS"/>
          <w:color w:val="000000"/>
          <w:sz w:val="26"/>
          <w:szCs w:val="26"/>
        </w:rPr>
        <w:t xml:space="preserve">согласованию создания места (площадки)  накопления твердых коммунальных отходов на </w:t>
      </w:r>
      <w:r>
        <w:rPr>
          <w:sz w:val="26"/>
          <w:szCs w:val="26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 </w:t>
      </w:r>
    </w:p>
    <w:p w:rsidR="00C51654" w:rsidRDefault="00C51654" w:rsidP="00C51654">
      <w:pPr>
        <w:spacing w:after="1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Постановление  «О внесении  изменений в постановление  главы сельского поселения  </w:t>
      </w:r>
      <w:r>
        <w:rPr>
          <w:rFonts w:ascii="Times New Roman" w:hAnsi="Times New Roman"/>
          <w:sz w:val="26"/>
          <w:szCs w:val="26"/>
        </w:rPr>
        <w:t xml:space="preserve">№9/07 от 12.09.2019г. «О создании общественной комиссии по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</w:t>
      </w:r>
      <w:r>
        <w:rPr>
          <w:rFonts w:ascii="Times New Roman" w:hAnsi="Times New Roman"/>
          <w:sz w:val="26"/>
          <w:szCs w:val="26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 с изменениями  от 24.01.2020г</w:t>
      </w:r>
    </w:p>
    <w:p w:rsidR="00C51654" w:rsidRDefault="00C51654" w:rsidP="00C51654">
      <w:pPr>
        <w:pStyle w:val="a6"/>
        <w:shd w:val="clear" w:color="auto" w:fill="FFFFFF"/>
        <w:tabs>
          <w:tab w:val="left" w:pos="709"/>
        </w:tabs>
        <w:spacing w:before="5"/>
        <w:ind w:left="10" w:right="-27" w:firstLine="274"/>
        <w:rPr>
          <w:sz w:val="26"/>
          <w:szCs w:val="26"/>
        </w:rPr>
      </w:pPr>
      <w:r>
        <w:rPr>
          <w:b/>
        </w:rPr>
        <w:t xml:space="preserve">4. </w:t>
      </w:r>
      <w:r>
        <w:t>Настоящее постановление разместить на официально</w:t>
      </w:r>
      <w:r>
        <w:rPr>
          <w:sz w:val="26"/>
          <w:szCs w:val="26"/>
        </w:rPr>
        <w:t xml:space="preserve"> сайте администрации сельского  поселения Семилетовский сельсовет  муниципального района Дюртюлинский район Республики Башкортостан </w:t>
      </w:r>
      <w:hyperlink r:id="rId5" w:history="1">
        <w:r>
          <w:rPr>
            <w:rStyle w:val="a3"/>
            <w:rFonts w:eastAsiaTheme="majorEastAsia"/>
          </w:rPr>
          <w:t>http://</w:t>
        </w:r>
        <w:proofErr w:type="spellStart"/>
        <w:r>
          <w:rPr>
            <w:rStyle w:val="a3"/>
            <w:rFonts w:eastAsiaTheme="majorEastAsia"/>
            <w:lang w:val="en-US"/>
          </w:rPr>
          <w:t>semiletka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</w:rPr>
          <w:t>ru</w:t>
        </w:r>
        <w:proofErr w:type="spellEnd"/>
      </w:hyperlink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51654" w:rsidRDefault="00C51654" w:rsidP="00C51654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51654" w:rsidRDefault="00C51654" w:rsidP="00C51654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подписания.</w:t>
      </w:r>
    </w:p>
    <w:p w:rsidR="00C51654" w:rsidRDefault="00C51654" w:rsidP="00C51654">
      <w:pPr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Р.Р.Имаев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</w:p>
    <w:p w:rsidR="00C51654" w:rsidRDefault="00C51654" w:rsidP="00C51654">
      <w:pPr>
        <w:pStyle w:val="a4"/>
        <w:spacing w:after="0"/>
        <w:jc w:val="both"/>
      </w:pPr>
      <w:proofErr w:type="gramStart"/>
      <w:r>
        <w:t>с</w:t>
      </w:r>
      <w:proofErr w:type="gramEnd"/>
      <w:r>
        <w:t>. Семилетка</w:t>
      </w:r>
    </w:p>
    <w:p w:rsidR="00C51654" w:rsidRDefault="00C51654" w:rsidP="00C51654">
      <w:pPr>
        <w:pStyle w:val="a4"/>
        <w:spacing w:after="0"/>
        <w:jc w:val="both"/>
      </w:pPr>
      <w:r>
        <w:t>27 .09.2022 г.</w:t>
      </w:r>
    </w:p>
    <w:p w:rsidR="00C51654" w:rsidRDefault="00C51654" w:rsidP="00C51654">
      <w:pPr>
        <w:pStyle w:val="a4"/>
        <w:spacing w:after="0"/>
        <w:jc w:val="both"/>
      </w:pPr>
      <w:r>
        <w:t>№ 9/5</w:t>
      </w:r>
    </w:p>
    <w:p w:rsidR="00C51654" w:rsidRDefault="00C51654" w:rsidP="00C51654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51654" w:rsidRDefault="00C51654" w:rsidP="00C51654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C51654" w:rsidRDefault="00C51654" w:rsidP="00C51654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сельского поселения Семилетовский сельсовет муниципального района Дюртюлинский район </w:t>
      </w:r>
    </w:p>
    <w:p w:rsidR="00C51654" w:rsidRDefault="00C51654" w:rsidP="00C51654">
      <w:pPr>
        <w:tabs>
          <w:tab w:val="left" w:pos="6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C51654" w:rsidRDefault="00C51654" w:rsidP="00C51654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27.092022г. № 9/5 </w:t>
      </w:r>
    </w:p>
    <w:p w:rsidR="00C51654" w:rsidRDefault="00C51654" w:rsidP="00C51654">
      <w:pPr>
        <w:spacing w:after="1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51654" w:rsidRDefault="00C51654" w:rsidP="00C51654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комиссии </w:t>
      </w:r>
      <w:r>
        <w:rPr>
          <w:rFonts w:ascii="Times New Roman" w:eastAsia="Arial Unicode MS" w:hAnsi="Times New Roman"/>
          <w:b/>
          <w:sz w:val="24"/>
          <w:szCs w:val="24"/>
        </w:rPr>
        <w:t>по согласованию создания места (площадки)  накопления твердых коммунальных отходов на территории сельского  поселения Семилетовский сельсовет муниципального района Дюртюлинский район Республики Башкортостан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C51654" w:rsidTr="00C51654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654" w:rsidRDefault="00C51654">
            <w:pPr>
              <w:pStyle w:val="Style23"/>
              <w:widowControl/>
              <w:spacing w:line="276" w:lineRule="auto"/>
              <w:rPr>
                <w:rStyle w:val="FontStyle36"/>
              </w:rPr>
            </w:pPr>
            <w:r>
              <w:rPr>
                <w:rStyle w:val="FontStyle36"/>
              </w:rPr>
              <w:t>Председатель комиссии:</w:t>
            </w:r>
          </w:p>
        </w:tc>
      </w:tr>
      <w:tr w:rsidR="00C51654" w:rsidTr="00C51654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Имаев</w:t>
            </w:r>
            <w:proofErr w:type="spellEnd"/>
            <w:r>
              <w:rPr>
                <w:rStyle w:val="FontStyle37"/>
              </w:rPr>
              <w:t xml:space="preserve">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ind w:right="10" w:firstLine="5"/>
              <w:rPr>
                <w:rStyle w:val="FontStyle37"/>
              </w:rPr>
            </w:pPr>
            <w:r>
              <w:rPr>
                <w:rFonts w:eastAsia="Arial Unicode MS"/>
                <w:color w:val="000000"/>
              </w:rPr>
              <w:t xml:space="preserve"> -Глава сельского  поселения Семилетовский сельсовет </w:t>
            </w:r>
            <w:r>
              <w:rPr>
                <w:rStyle w:val="FontStyle37"/>
              </w:rPr>
              <w:t xml:space="preserve">муниципального района Дюртюлинский район РБ, </w:t>
            </w:r>
          </w:p>
        </w:tc>
      </w:tr>
      <w:tr w:rsidR="00C51654" w:rsidTr="00C51654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654" w:rsidRDefault="00C51654">
            <w:pPr>
              <w:pStyle w:val="Style23"/>
              <w:widowControl/>
              <w:spacing w:line="276" w:lineRule="auto"/>
              <w:rPr>
                <w:rStyle w:val="FontStyle36"/>
              </w:rPr>
            </w:pPr>
            <w:r>
              <w:rPr>
                <w:rStyle w:val="FontStyle36"/>
              </w:rPr>
              <w:t>Заместитель председателя комиссии:</w:t>
            </w:r>
          </w:p>
        </w:tc>
      </w:tr>
      <w:tr w:rsidR="00C51654" w:rsidTr="00C51654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proofErr w:type="spellStart"/>
            <w:r>
              <w:rPr>
                <w:rStyle w:val="FontStyle37"/>
              </w:rPr>
              <w:t>Назмутдинова</w:t>
            </w:r>
            <w:proofErr w:type="spellEnd"/>
            <w:r>
              <w:rPr>
                <w:rStyle w:val="FontStyle37"/>
              </w:rPr>
              <w:t xml:space="preserve"> Н.Ф.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управляющий делами  администрации  </w:t>
            </w:r>
            <w:r>
              <w:rPr>
                <w:rFonts w:eastAsia="Arial Unicode MS"/>
                <w:color w:val="000000"/>
              </w:rPr>
              <w:t xml:space="preserve">сельского  поселения Семилетовский сельсовет </w:t>
            </w:r>
            <w:r>
              <w:rPr>
                <w:rStyle w:val="FontStyle37"/>
              </w:rPr>
              <w:t>муниципального района Дюртюлинский район РБ,</w:t>
            </w:r>
          </w:p>
        </w:tc>
      </w:tr>
      <w:tr w:rsidR="00C51654" w:rsidTr="00C51654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6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54" w:rsidRDefault="00C51654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C51654" w:rsidTr="00C51654">
        <w:trPr>
          <w:trHeight w:val="93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t>Кашапова</w:t>
            </w:r>
            <w:proofErr w:type="spellEnd"/>
            <w:r>
              <w:t xml:space="preserve"> А.В</w:t>
            </w:r>
            <w:r>
              <w:rPr>
                <w:rStyle w:val="FontStyle37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 xml:space="preserve">специалист-эксперт </w:t>
            </w:r>
            <w:proofErr w:type="spellStart"/>
            <w:r>
              <w:t>Нефтекамского</w:t>
            </w:r>
            <w:proofErr w:type="spellEnd"/>
            <w:r>
              <w:t xml:space="preserve"> 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РБ (по согласованию)</w:t>
            </w:r>
          </w:p>
        </w:tc>
      </w:tr>
      <w:tr w:rsidR="00C51654" w:rsidTr="00C51654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t>Валиев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 xml:space="preserve">главный специалист-эксперт </w:t>
            </w:r>
            <w:proofErr w:type="spellStart"/>
            <w:r>
              <w:t>Нефтекамского</w:t>
            </w:r>
            <w:proofErr w:type="spellEnd"/>
            <w: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</w:tr>
      <w:tr w:rsidR="00C51654" w:rsidTr="00C51654">
        <w:trPr>
          <w:trHeight w:val="608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Купцова</w:t>
            </w:r>
            <w:proofErr w:type="spellEnd"/>
            <w:r>
              <w:rPr>
                <w:rStyle w:val="FontStyle37"/>
              </w:rPr>
              <w:t xml:space="preserve"> А.В.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заведующий  сектором по жизнеобеспечению администрации  муниципального района РБ (по согласованию)</w:t>
            </w:r>
          </w:p>
        </w:tc>
      </w:tr>
      <w:tr w:rsidR="00C51654" w:rsidTr="00C51654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</w:rPr>
            </w:pPr>
            <w:r>
              <w:rPr>
                <w:rStyle w:val="FontStyle37"/>
                <w:b/>
              </w:rPr>
              <w:t>Секретарь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54" w:rsidRDefault="00C51654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C51654" w:rsidTr="00C51654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Саетгалиева</w:t>
            </w:r>
            <w:proofErr w:type="spellEnd"/>
            <w:r>
              <w:rPr>
                <w:rStyle w:val="FontStyle37"/>
              </w:rPr>
              <w:t xml:space="preserve"> А.Н.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654" w:rsidRDefault="00C51654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специалист  первой категории  администрации  </w:t>
            </w:r>
            <w:r>
              <w:rPr>
                <w:rFonts w:eastAsia="Arial Unicode MS"/>
                <w:color w:val="000000"/>
              </w:rPr>
              <w:t xml:space="preserve">сельского  поселения Семилетовский сельсовет </w:t>
            </w:r>
            <w:r>
              <w:t xml:space="preserve">муниципального района Дюртюлинский район РБ </w:t>
            </w:r>
          </w:p>
        </w:tc>
      </w:tr>
    </w:tbl>
    <w:p w:rsidR="00C51654" w:rsidRDefault="00C51654" w:rsidP="00C51654">
      <w:pPr>
        <w:rPr>
          <w:rFonts w:ascii="Times New Roman" w:hAnsi="Times New Roman"/>
          <w:sz w:val="24"/>
          <w:szCs w:val="24"/>
        </w:rPr>
      </w:pPr>
    </w:p>
    <w:p w:rsidR="00C51654" w:rsidRDefault="00C51654" w:rsidP="00C51654">
      <w:pPr>
        <w:spacing w:after="1"/>
        <w:ind w:hanging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FontStyle37"/>
        </w:rPr>
        <w:t xml:space="preserve">Управляющий делами                                                                        </w:t>
      </w:r>
      <w:proofErr w:type="spellStart"/>
      <w:r>
        <w:rPr>
          <w:rStyle w:val="FontStyle37"/>
        </w:rPr>
        <w:t>Назмутдинова</w:t>
      </w:r>
      <w:proofErr w:type="spellEnd"/>
      <w:r>
        <w:rPr>
          <w:rStyle w:val="FontStyle37"/>
        </w:rPr>
        <w:t xml:space="preserve"> Н.Ф.</w:t>
      </w: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51654" w:rsidRDefault="00C51654" w:rsidP="00C51654">
      <w:pPr>
        <w:spacing w:after="1"/>
        <w:ind w:firstLine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74037" w:rsidRDefault="00074037"/>
    <w:sectPr w:rsidR="00074037" w:rsidSect="0007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51654"/>
    <w:rsid w:val="00074037"/>
    <w:rsid w:val="006226E6"/>
    <w:rsid w:val="00C51654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516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51654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16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51654"/>
    <w:rPr>
      <w:rFonts w:eastAsiaTheme="minorEastAsia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C5165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1654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C51654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5165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51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C516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C51654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6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let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2022-09-27T09:52:00Z</dcterms:created>
  <dcterms:modified xsi:type="dcterms:W3CDTF">2022-09-27T09:52:00Z</dcterms:modified>
</cp:coreProperties>
</file>