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8" w:rsidRDefault="00EB59E8" w:rsidP="00EB59E8"/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EB59E8" w:rsidTr="00EB59E8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қортостан  Республикаһы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Дүртөйлө районы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Семилетка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әһе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</w:t>
            </w:r>
            <w:proofErr w:type="spellStart"/>
            <w:r>
              <w:rPr>
                <w:b/>
                <w:bCs/>
              </w:rPr>
              <w:t>башлыгы</w:t>
            </w:r>
            <w:proofErr w:type="spellEnd"/>
          </w:p>
          <w:p w:rsidR="00EB59E8" w:rsidRPr="00A519E3" w:rsidRDefault="00EB59E8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59E8" w:rsidRPr="00A519E3" w:rsidRDefault="00EB59E8">
            <w:pPr>
              <w:autoSpaceDN w:val="0"/>
              <w:jc w:val="center"/>
            </w:pP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7880" cy="80899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59E8" w:rsidRDefault="00EB59E8">
            <w:pPr>
              <w:tabs>
                <w:tab w:val="left" w:pos="1205"/>
                <w:tab w:val="center" w:pos="1818"/>
              </w:tabs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Глава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сельского поселения Семилетовский сельсовет муниципального района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EB59E8" w:rsidRDefault="00EB59E8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EB59E8" w:rsidRDefault="00EB59E8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B59E8" w:rsidRDefault="00EB59E8" w:rsidP="00EB59E8">
      <w:pPr>
        <w:tabs>
          <w:tab w:val="left" w:pos="4995"/>
          <w:tab w:val="left" w:pos="8385"/>
        </w:tabs>
        <w:autoSpaceDN w:val="0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 xml:space="preserve">                   </w:t>
      </w:r>
      <w:r>
        <w:rPr>
          <w:b/>
        </w:rPr>
        <w:tab/>
      </w:r>
    </w:p>
    <w:p w:rsidR="00EB59E8" w:rsidRDefault="00EB59E8" w:rsidP="00EB59E8">
      <w:pPr>
        <w:autoSpaceDN w:val="0"/>
        <w:rPr>
          <w:b/>
        </w:rPr>
      </w:pPr>
      <w:r>
        <w:rPr>
          <w:b/>
        </w:rPr>
        <w:t xml:space="preserve">                ҚАРАР                                                                                       ПОСТАНОВЛЕНИЕ</w:t>
      </w:r>
    </w:p>
    <w:p w:rsidR="00EB59E8" w:rsidRDefault="00EB59E8" w:rsidP="00EB59E8">
      <w:pPr>
        <w:jc w:val="both"/>
      </w:pPr>
    </w:p>
    <w:p w:rsidR="00EB59E8" w:rsidRPr="00A519E3" w:rsidRDefault="00EB59E8" w:rsidP="00A519E3">
      <w:pPr>
        <w:keepNext/>
        <w:jc w:val="center"/>
        <w:outlineLvl w:val="0"/>
        <w:rPr>
          <w:b/>
          <w:bCs/>
          <w:sz w:val="26"/>
          <w:szCs w:val="26"/>
        </w:rPr>
      </w:pPr>
      <w:r w:rsidRPr="00A519E3">
        <w:rPr>
          <w:b/>
          <w:bCs/>
          <w:sz w:val="26"/>
          <w:szCs w:val="26"/>
        </w:rPr>
        <w:t>Об утверждении Перечня муниципальных услуг (функций),</w:t>
      </w:r>
    </w:p>
    <w:p w:rsidR="00EB59E8" w:rsidRPr="00A519E3" w:rsidRDefault="00EB59E8" w:rsidP="00A519E3">
      <w:pPr>
        <w:jc w:val="center"/>
        <w:rPr>
          <w:b/>
          <w:sz w:val="26"/>
          <w:szCs w:val="26"/>
        </w:rPr>
      </w:pPr>
      <w:proofErr w:type="gramStart"/>
      <w:r w:rsidRPr="00A519E3">
        <w:rPr>
          <w:b/>
          <w:sz w:val="26"/>
          <w:szCs w:val="26"/>
        </w:rPr>
        <w:t>предоставляемых</w:t>
      </w:r>
      <w:proofErr w:type="gramEnd"/>
      <w:r w:rsidRPr="00A519E3">
        <w:rPr>
          <w:b/>
          <w:sz w:val="26"/>
          <w:szCs w:val="26"/>
        </w:rPr>
        <w:t xml:space="preserve"> администрацией сельского поселения Семилетовский сельсовет муниципального района Дюртюлинский район</w:t>
      </w:r>
    </w:p>
    <w:p w:rsidR="00EB59E8" w:rsidRPr="00A519E3" w:rsidRDefault="00EB59E8" w:rsidP="00A519E3">
      <w:pPr>
        <w:jc w:val="center"/>
        <w:rPr>
          <w:b/>
          <w:sz w:val="26"/>
          <w:szCs w:val="26"/>
        </w:rPr>
      </w:pPr>
      <w:r w:rsidRPr="00A519E3">
        <w:rPr>
          <w:b/>
          <w:sz w:val="26"/>
          <w:szCs w:val="26"/>
        </w:rPr>
        <w:t>Республики Башкортостан</w:t>
      </w:r>
    </w:p>
    <w:p w:rsidR="00EB59E8" w:rsidRPr="00A519E3" w:rsidRDefault="00EB59E8" w:rsidP="00A519E3">
      <w:pPr>
        <w:jc w:val="center"/>
        <w:rPr>
          <w:b/>
          <w:sz w:val="26"/>
          <w:szCs w:val="26"/>
        </w:rPr>
      </w:pPr>
    </w:p>
    <w:p w:rsidR="00EB59E8" w:rsidRDefault="00EB59E8" w:rsidP="00EB5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Федеральными законами от 06.10.</w:t>
      </w:r>
      <w:r>
        <w:rPr>
          <w:color w:val="000000"/>
          <w:sz w:val="26"/>
          <w:szCs w:val="26"/>
        </w:rPr>
        <w:t xml:space="preserve">2003. </w:t>
      </w:r>
      <w:r>
        <w:rPr>
          <w:sz w:val="26"/>
          <w:szCs w:val="26"/>
        </w:rPr>
        <w:t xml:space="preserve">№ 131-ФЗ "Об общих принципах организации местного самоуправления в Российской Федерации", </w:t>
      </w:r>
      <w:r>
        <w:rPr>
          <w:color w:val="000000"/>
          <w:sz w:val="26"/>
          <w:szCs w:val="26"/>
        </w:rPr>
        <w:t xml:space="preserve">от 27.07.2010. № 210-ФЗ «Об организации предоставления государственных и муниципальных услуг»,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местного</w:t>
      </w:r>
      <w:proofErr w:type="gramEnd"/>
      <w:r>
        <w:rPr>
          <w:sz w:val="26"/>
          <w:szCs w:val="26"/>
        </w:rPr>
        <w:t xml:space="preserve"> самоуправления в Республике Башкортостан», </w:t>
      </w:r>
    </w:p>
    <w:p w:rsidR="00EB59E8" w:rsidRDefault="00EB59E8" w:rsidP="00EB59E8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B59E8" w:rsidRDefault="00EB59E8" w:rsidP="00EB59E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перечень муниципальных услуг (функций), предоставляемых администрацией сельского поселения Семилетовский  сельсовет муниципального района Дюртюлинский район Республики Башкортостан.</w:t>
      </w:r>
    </w:p>
    <w:p w:rsidR="00EB59E8" w:rsidRDefault="00EB59E8" w:rsidP="00EB59E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главы сельского поселения Семилетовский  сельсовет  муниципального района Дюртюлинский район Республики Башкортостан от 23.12.2022г.№ 12/10 «Об утверждении Перечня муниципальных услуг (функций), предоставляемых администрацией сельского поселения Семилетовский сельсовет муниципального района Дюртюлинский район Республики Башкортостан».</w:t>
      </w:r>
    </w:p>
    <w:p w:rsidR="00EB59E8" w:rsidRDefault="00EB59E8" w:rsidP="00EB59E8">
      <w:pPr>
        <w:jc w:val="both"/>
        <w:rPr>
          <w:sz w:val="26"/>
          <w:szCs w:val="26"/>
        </w:rPr>
      </w:pPr>
      <w:r>
        <w:rPr>
          <w:sz w:val="26"/>
          <w:szCs w:val="26"/>
        </w:rPr>
        <w:t>3. 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емилетка, ул. Ленина, 10  и на  официальном сайте в сети «Интернет».</w:t>
      </w:r>
    </w:p>
    <w:p w:rsidR="00EB59E8" w:rsidRDefault="00EB59E8" w:rsidP="00EB5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выполнением настоящего постановления оставляю за собой. </w:t>
      </w:r>
    </w:p>
    <w:p w:rsidR="00EB59E8" w:rsidRDefault="00EB59E8" w:rsidP="00EB59E8">
      <w:pPr>
        <w:jc w:val="both"/>
        <w:rPr>
          <w:sz w:val="26"/>
          <w:szCs w:val="26"/>
        </w:rPr>
      </w:pPr>
    </w:p>
    <w:p w:rsidR="00EB59E8" w:rsidRDefault="00EB59E8" w:rsidP="00EB59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Глава сельского поселения                                                                         </w:t>
      </w:r>
      <w:r>
        <w:rPr>
          <w:b/>
          <w:sz w:val="26"/>
          <w:szCs w:val="26"/>
        </w:rPr>
        <w:t xml:space="preserve">Р. Р. </w:t>
      </w:r>
      <w:proofErr w:type="spellStart"/>
      <w:r>
        <w:rPr>
          <w:b/>
          <w:sz w:val="26"/>
          <w:szCs w:val="26"/>
        </w:rPr>
        <w:t>Имаев</w:t>
      </w:r>
      <w:proofErr w:type="spellEnd"/>
      <w:r>
        <w:rPr>
          <w:bCs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</w:t>
      </w:r>
    </w:p>
    <w:p w:rsidR="00EB59E8" w:rsidRDefault="00EB59E8" w:rsidP="00EB59E8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Семилетка</w:t>
      </w:r>
    </w:p>
    <w:p w:rsidR="00EB59E8" w:rsidRDefault="00EB59E8" w:rsidP="00EB5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23.03.2023г.</w:t>
      </w:r>
    </w:p>
    <w:p w:rsidR="00EB59E8" w:rsidRDefault="00EB59E8" w:rsidP="00EB59E8">
      <w:pPr>
        <w:tabs>
          <w:tab w:val="left" w:pos="707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3/8</w:t>
      </w:r>
    </w:p>
    <w:p w:rsidR="00EB59E8" w:rsidRDefault="00EB59E8" w:rsidP="00EB59E8">
      <w:pPr>
        <w:jc w:val="right"/>
      </w:pPr>
    </w:p>
    <w:p w:rsidR="00EB59E8" w:rsidRDefault="00EB59E8" w:rsidP="00EB59E8">
      <w:pPr>
        <w:jc w:val="right"/>
      </w:pPr>
    </w:p>
    <w:p w:rsidR="00EB59E8" w:rsidRDefault="00EB59E8" w:rsidP="00EB59E8">
      <w:pPr>
        <w:jc w:val="right"/>
      </w:pPr>
      <w:r>
        <w:t>Приложение</w:t>
      </w:r>
    </w:p>
    <w:p w:rsidR="00EB59E8" w:rsidRDefault="00EB59E8" w:rsidP="00EB59E8">
      <w:pPr>
        <w:jc w:val="right"/>
      </w:pPr>
      <w:r>
        <w:t xml:space="preserve"> к постановлению</w:t>
      </w:r>
    </w:p>
    <w:p w:rsidR="00EB59E8" w:rsidRDefault="00EB59E8" w:rsidP="00EB59E8">
      <w:pPr>
        <w:jc w:val="right"/>
      </w:pPr>
      <w:r>
        <w:lastRenderedPageBreak/>
        <w:t xml:space="preserve"> главы сельского поселения </w:t>
      </w:r>
    </w:p>
    <w:p w:rsidR="00EB59E8" w:rsidRDefault="00EB59E8" w:rsidP="00EB59E8">
      <w:pPr>
        <w:jc w:val="right"/>
      </w:pPr>
      <w:r>
        <w:t>Семилетовский сельсовет</w:t>
      </w:r>
    </w:p>
    <w:p w:rsidR="00EB59E8" w:rsidRDefault="00EB59E8" w:rsidP="00EB59E8">
      <w:pPr>
        <w:jc w:val="right"/>
      </w:pPr>
      <w:r>
        <w:t xml:space="preserve"> муниципального района </w:t>
      </w:r>
    </w:p>
    <w:p w:rsidR="00EB59E8" w:rsidRDefault="00EB59E8" w:rsidP="00EB59E8">
      <w:pPr>
        <w:jc w:val="right"/>
      </w:pPr>
      <w:r>
        <w:t xml:space="preserve">Дюртюлинский район </w:t>
      </w:r>
    </w:p>
    <w:p w:rsidR="00EB59E8" w:rsidRDefault="00EB59E8" w:rsidP="00EB59E8">
      <w:pPr>
        <w:jc w:val="right"/>
      </w:pPr>
      <w:r>
        <w:t>Республики Башкортостан</w:t>
      </w:r>
    </w:p>
    <w:p w:rsidR="00EB59E8" w:rsidRDefault="00EB59E8" w:rsidP="00EB59E8">
      <w:pPr>
        <w:jc w:val="right"/>
        <w:rPr>
          <w:b/>
          <w:sz w:val="28"/>
          <w:szCs w:val="28"/>
        </w:rPr>
      </w:pPr>
      <w:r>
        <w:t>23.03.2023г.№ 3/8</w:t>
      </w:r>
    </w:p>
    <w:p w:rsidR="00EB59E8" w:rsidRDefault="00EB59E8" w:rsidP="00EB5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 (функций),</w:t>
      </w:r>
    </w:p>
    <w:p w:rsidR="00EB59E8" w:rsidRDefault="00EB59E8" w:rsidP="00EB59E8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сельского поселения Семилетовский </w:t>
      </w:r>
      <w:r>
        <w:rPr>
          <w:b/>
        </w:rPr>
        <w:t xml:space="preserve">сельсовет муниципального района Дюртюлинский район </w:t>
      </w:r>
    </w:p>
    <w:p w:rsidR="00EB59E8" w:rsidRDefault="00EB59E8" w:rsidP="00EB5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B59E8" w:rsidRDefault="00EB59E8" w:rsidP="00EB59E8">
      <w:pPr>
        <w:tabs>
          <w:tab w:val="center" w:pos="4677"/>
          <w:tab w:val="right" w:pos="9355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8363"/>
      </w:tblGrid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EB59E8" w:rsidRDefault="00EB59E8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jc w:val="center"/>
            </w:pPr>
            <w:r>
              <w:t>Наименование  муниципальной услуги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Архивный фонд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      </w:r>
            <w:r>
              <w:rPr>
                <w:color w:val="000000"/>
              </w:rPr>
              <w:t xml:space="preserve"> администрацией сельского поселения </w:t>
            </w:r>
            <w:r>
              <w:t>Семилетовский</w:t>
            </w:r>
            <w:r>
              <w:rPr>
                <w:color w:val="000000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Земельные и имущественные отношения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Cs/>
              </w:rPr>
            </w:pPr>
            <w:r>
              <w:rPr>
                <w:bCs/>
              </w:rPr>
              <w:t>Выдача копий архивных документов, подтверждающих право на владение землей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rPr>
                <w:color w:val="000000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  <w:p w:rsidR="00EB59E8" w:rsidRDefault="00EB59E8"/>
          <w:p w:rsidR="00EB59E8" w:rsidRDefault="00EB59E8">
            <w: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bCs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«Предоставление в аренду земельных участков, находящихся в муниципальной собственности, без проведения торгов»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в</w:t>
            </w:r>
            <w:proofErr w:type="gramEnd"/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 утверждении административного регламента предоставления</w:t>
            </w:r>
            <w:r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муниципальной услуги «Продажа земельных участков, находящихся в</w:t>
            </w:r>
            <w:r>
              <w:rPr>
                <w:rFonts w:eastAsia="Calibri"/>
                <w:bCs/>
                <w:spacing w:val="-67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муниципальной</w:t>
            </w:r>
            <w:r>
              <w:rPr>
                <w:rFonts w:eastAsia="Calibri"/>
                <w:bCs/>
                <w:spacing w:val="-3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собственности,</w:t>
            </w:r>
            <w:r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на</w:t>
            </w:r>
            <w:r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которых расположены</w:t>
            </w:r>
            <w:r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здания, сооружения, собственникам таких зданий, сооружений либо помещений</w:t>
            </w:r>
            <w:r>
              <w:rPr>
                <w:rFonts w:eastAsia="Calibri"/>
                <w:bCs/>
                <w:spacing w:val="-67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них»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</w:t>
            </w:r>
          </w:p>
          <w:p w:rsidR="00EB59E8" w:rsidRDefault="00EB59E8">
            <w:pPr>
              <w:rPr>
                <w:rFonts w:eastAsia="Calibri"/>
                <w:bCs/>
                <w:spacing w:val="-67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предоставления</w:t>
            </w:r>
            <w:r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муниципальной услуги «Предварительное согласование </w:t>
            </w:r>
            <w:r>
              <w:rPr>
                <w:rFonts w:eastAsia="Calibri"/>
                <w:bCs/>
                <w:lang w:eastAsia="en-US"/>
              </w:rPr>
              <w:lastRenderedPageBreak/>
              <w:t>предоставления земельного участка,</w:t>
            </w:r>
            <w:r>
              <w:rPr>
                <w:rFonts w:eastAsia="Calibri"/>
                <w:bCs/>
                <w:spacing w:val="-67"/>
                <w:lang w:eastAsia="en-US"/>
              </w:rPr>
              <w:t xml:space="preserve">    </w:t>
            </w:r>
          </w:p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находящегося</w:t>
            </w:r>
            <w:proofErr w:type="gramEnd"/>
            <w:r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муниципальной</w:t>
            </w:r>
            <w:r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собственности»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lastRenderedPageBreak/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 утверждении административного регламента предоставления</w:t>
            </w:r>
            <w:r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муниципальной услуги «Предоставление в постоянное (бессрочное)</w:t>
            </w:r>
            <w:r>
              <w:rPr>
                <w:rFonts w:eastAsia="Calibri"/>
                <w:bCs/>
                <w:spacing w:val="-67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пользование земельных участков, находящихся в муниципальной</w:t>
            </w:r>
            <w:r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собственности»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bCs/>
                <w:lang w:eastAsia="en-US"/>
              </w:rPr>
      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</w:t>
            </w:r>
            <w:r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>
              <w:rPr>
                <w:rFonts w:eastAsia="Calibri"/>
                <w:bCs/>
                <w:lang w:eastAsia="en-US"/>
              </w:rPr>
      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Calibri"/>
                <w:bCs/>
                <w:lang w:eastAsia="en-US"/>
              </w:rPr>
      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утверждении административного регламента предоставления</w:t>
            </w:r>
            <w:r>
              <w:rPr>
                <w:rFonts w:eastAsia="Calibri"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муниципальной услуги «Выдача разрешения на использование земель или</w:t>
            </w:r>
            <w:r>
              <w:rPr>
                <w:rFonts w:eastAsia="Calibri"/>
                <w:spacing w:val="-47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земельных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участков,</w:t>
            </w:r>
            <w:r>
              <w:rPr>
                <w:rFonts w:eastAsia="Calibri"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находящихся</w:t>
            </w:r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муниципальной</w:t>
            </w:r>
            <w:r>
              <w:rPr>
                <w:rFonts w:eastAsia="Calibri"/>
                <w:spacing w:val="-3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собственности,</w:t>
            </w:r>
            <w:r>
              <w:rPr>
                <w:rFonts w:eastAsia="Calibri"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без предоставления земельных участков и установления сервитута, публичного сервитута»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Дача письменных разъяснений</w:t>
            </w:r>
            <w:r>
              <w:rPr>
                <w:bCs/>
                <w:spacing w:val="1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налогоплательщикам по вопросам применения нормативных правовых</w:t>
            </w:r>
            <w:r>
              <w:rPr>
                <w:bCs/>
                <w:spacing w:val="1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актов муниципального образования сельское поселение Семилетовский сельсовет муниципального района Дюртюлинский  район Республики</w:t>
            </w:r>
            <w:r>
              <w:rPr>
                <w:bCs/>
                <w:spacing w:val="1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Башкортостан</w:t>
            </w:r>
            <w:r>
              <w:rPr>
                <w:bCs/>
                <w:spacing w:val="-21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spacing w:val="-1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местных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налогах</w:t>
            </w:r>
            <w:r>
              <w:rPr>
                <w:bCs/>
                <w:spacing w:val="-17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spacing w:val="-24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сборах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color w:val="000000"/>
              </w:rPr>
              <w:t>. Строительство и архитектура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Присвоение и  аннулирование адресов объекту  адресации в сельском поселении Семилетовский сельсовет муниципального района 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Предоставление разрешения на осуществление земляных работ  на территории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Предоставление решения о согласовании архитектурно-градостроительного облика объекта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>
            <w:pPr>
              <w:rPr>
                <w:bCs/>
              </w:rPr>
            </w:pPr>
            <w:r>
              <w:t>Об утверждении Административного регламента предоставления муниципальной услуги «Согласование паспорта цветового решения фасада жилого и нежилого объекта» в</w:t>
            </w:r>
            <w:r>
              <w:rPr>
                <w:bCs/>
              </w:rPr>
              <w:t xml:space="preserve"> сельском поселении Семилетовский сельсовет муниципального района Дюртюлинский район Республики Башкортостан</w:t>
            </w:r>
          </w:p>
          <w:p w:rsidR="00EB59E8" w:rsidRDefault="00EB59E8">
            <w:pPr>
              <w:rPr>
                <w:bCs/>
              </w:rPr>
            </w:pP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/>
                <w:color w:val="000000"/>
              </w:rPr>
            </w:pPr>
            <w:r>
              <w:rPr>
                <w:b/>
              </w:rPr>
              <w:t>IV</w:t>
            </w:r>
            <w:r>
              <w:rPr>
                <w:b/>
                <w:color w:val="000000"/>
              </w:rPr>
              <w:t>. Жилищно-коммунальное хозяйство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Признание в установленном порядке  помещения жилым, помещением, жилого помещения непригодным для проживания</w:t>
            </w:r>
            <w:proofErr w:type="gramStart"/>
            <w:r>
              <w:t xml:space="preserve"> ,</w:t>
            </w:r>
            <w:proofErr w:type="gramEnd"/>
            <w:r>
              <w:t xml:space="preserve">  многоквартирного дома аварийным и подлежащим сносу или реконструкции в сельском поселении  </w:t>
            </w:r>
            <w:r>
              <w:lastRenderedPageBreak/>
              <w:t>Семилетовский сельсовет муниципального 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lastRenderedPageBreak/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Признание в установленном порядке жилых помещений муниципального жилищного фонда непригодными для проживания Администрацией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Признание садового дома жилым домом и жилого дома – садовым домом»</w:t>
            </w:r>
            <w:r>
              <w:rPr>
                <w:bCs/>
              </w:rPr>
              <w:t xml:space="preserve"> на территории  сельского поселения </w:t>
            </w:r>
            <w:r>
              <w:t>Семилетовский</w:t>
            </w:r>
            <w:r>
              <w:rPr>
                <w:bCs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>
            <w:pPr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      </w:r>
          </w:p>
          <w:p w:rsidR="00EB59E8" w:rsidRDefault="00EB59E8"/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/>
              </w:rPr>
            </w:pPr>
            <w:r>
              <w:rPr>
                <w:b/>
              </w:rPr>
              <w:t>V. Социальное обслуживание и социальная защита населения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Принятие на учет граждан в качестве нуждающихся в жилых помещениях  в  сельском поселении Семилетовский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 xml:space="preserve">Признание граждан малоимущими </w:t>
            </w:r>
            <w:proofErr w:type="gramStart"/>
            <w:r>
              <w:t>в целях постановки их на учет в качестве нуждающихся в жилых помещениях</w:t>
            </w:r>
            <w:r>
              <w:rPr>
                <w:bCs/>
              </w:rPr>
              <w:t xml:space="preserve"> </w:t>
            </w:r>
            <w:r>
              <w:t>в сельском поселении</w:t>
            </w:r>
            <w:proofErr w:type="gramEnd"/>
            <w:r>
              <w:t xml:space="preserve"> Семилетовский сельсовет муниципального района Дюртюлинский район Республики Башкортостан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8" w:rsidRDefault="00EB59E8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Недропользование</w:t>
            </w:r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proofErr w:type="gramStart"/>
            <w:r>
      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  в  сельском поселения и Семилетовский сельсовет муниципального района Дюртюлинский район Республики Башкортостан</w:t>
            </w:r>
            <w:proofErr w:type="gramEnd"/>
          </w:p>
        </w:tc>
      </w:tr>
      <w:tr w:rsidR="00EB59E8" w:rsidTr="00EB59E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E8" w:rsidRDefault="00EB59E8">
            <w:r>
              <w:t xml:space="preserve">Предоставление порубочного билета и (или) разрешения на пересадку деревьев и кустарников </w:t>
            </w:r>
            <w:r>
              <w:rPr>
                <w:bCs/>
              </w:rPr>
              <w:t xml:space="preserve">в сельском поселении </w:t>
            </w:r>
            <w:r>
              <w:t>Семилетовский</w:t>
            </w:r>
            <w:r>
              <w:rPr>
                <w:bCs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</w:tbl>
    <w:p w:rsidR="00EB59E8" w:rsidRDefault="00EB59E8" w:rsidP="00EB59E8"/>
    <w:p w:rsidR="00EB59E8" w:rsidRDefault="00EB59E8" w:rsidP="00EB59E8"/>
    <w:p w:rsidR="00EB59E8" w:rsidRDefault="00EB59E8" w:rsidP="00EB59E8">
      <w:r>
        <w:t xml:space="preserve">Управляющий делами                                                                                    </w:t>
      </w:r>
      <w:proofErr w:type="spellStart"/>
      <w:r>
        <w:t>Н.Ф.Назмутдинова</w:t>
      </w:r>
      <w:proofErr w:type="spellEnd"/>
      <w:r>
        <w:t xml:space="preserve">                                                                                                </w:t>
      </w:r>
    </w:p>
    <w:p w:rsidR="00EB59E8" w:rsidRDefault="00EB59E8" w:rsidP="00EB59E8"/>
    <w:p w:rsidR="00EB59E8" w:rsidRDefault="00EB59E8" w:rsidP="00EB59E8"/>
    <w:p w:rsidR="00234C59" w:rsidRDefault="00234C59">
      <w:bookmarkStart w:id="0" w:name="_GoBack"/>
      <w:bookmarkEnd w:id="0"/>
    </w:p>
    <w:sectPr w:rsidR="00234C59" w:rsidSect="00A5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3C83"/>
    <w:rsid w:val="00234C59"/>
    <w:rsid w:val="007E416D"/>
    <w:rsid w:val="00993C83"/>
    <w:rsid w:val="00A519E3"/>
    <w:rsid w:val="00A543E2"/>
    <w:rsid w:val="00E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8430</Characters>
  <Application>Microsoft Office Word</Application>
  <DocSecurity>0</DocSecurity>
  <Lines>70</Lines>
  <Paragraphs>19</Paragraphs>
  <ScaleCrop>false</ScaleCrop>
  <Company>diakov.net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2023-03-23T10:24:00Z</dcterms:created>
  <dcterms:modified xsi:type="dcterms:W3CDTF">2023-03-24T06:28:00Z</dcterms:modified>
</cp:coreProperties>
</file>